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2E35" w14:textId="357E0C9A" w:rsidR="002432C6" w:rsidRPr="00460812" w:rsidRDefault="00C06543">
      <w:pPr>
        <w:spacing w:before="74"/>
        <w:ind w:left="1"/>
        <w:jc w:val="center"/>
        <w:rPr>
          <w:sz w:val="26"/>
          <w:lang w:val="en-US"/>
        </w:rPr>
      </w:pPr>
      <w:r>
        <w:rPr>
          <w:sz w:val="26"/>
        </w:rPr>
        <w:t>UBND</w:t>
      </w:r>
      <w:r>
        <w:rPr>
          <w:spacing w:val="-4"/>
          <w:sz w:val="26"/>
        </w:rPr>
        <w:t xml:space="preserve"> </w:t>
      </w:r>
      <w:r w:rsidR="00460812">
        <w:rPr>
          <w:sz w:val="26"/>
          <w:lang w:val="en-US"/>
        </w:rPr>
        <w:t>XÃ ĐẮK WIL</w:t>
      </w:r>
    </w:p>
    <w:p w14:paraId="78B7679D" w14:textId="37B0CF37" w:rsidR="002432C6" w:rsidRPr="00460812" w:rsidRDefault="00460812">
      <w:pPr>
        <w:ind w:left="1"/>
        <w:jc w:val="center"/>
        <w:rPr>
          <w:b/>
          <w:sz w:val="26"/>
          <w:lang w:val="en-US"/>
        </w:rPr>
      </w:pPr>
      <w:r>
        <w:rPr>
          <w:b/>
          <w:sz w:val="26"/>
          <w:lang w:val="en-US"/>
        </w:rPr>
        <w:t>TRƯỜNG MẦM NON EA PÔ</w:t>
      </w:r>
    </w:p>
    <w:p w14:paraId="2F0EF35D" w14:textId="77777777" w:rsidR="002432C6" w:rsidRDefault="002432C6">
      <w:pPr>
        <w:pStyle w:val="BodyText"/>
        <w:spacing w:before="11"/>
        <w:ind w:left="0" w:right="0" w:firstLine="0"/>
        <w:jc w:val="left"/>
        <w:rPr>
          <w:b/>
          <w:sz w:val="2"/>
        </w:rPr>
      </w:pPr>
    </w:p>
    <w:p w14:paraId="6B9AFE0A" w14:textId="77777777" w:rsidR="002432C6" w:rsidRDefault="00C06543">
      <w:pPr>
        <w:pStyle w:val="BodyText"/>
        <w:spacing w:before="0" w:line="20" w:lineRule="exact"/>
        <w:ind w:left="655" w:right="0" w:firstLine="0"/>
        <w:jc w:val="left"/>
        <w:rPr>
          <w:sz w:val="2"/>
        </w:rPr>
      </w:pPr>
      <w:r>
        <w:rPr>
          <w:noProof/>
          <w:sz w:val="2"/>
        </w:rPr>
        <mc:AlternateContent>
          <mc:Choice Requires="wpg">
            <w:drawing>
              <wp:inline distT="0" distB="0" distL="0" distR="0" wp14:anchorId="4CA6732B" wp14:editId="289D1310">
                <wp:extent cx="13525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6350"/>
                          <a:chOff x="0" y="0"/>
                          <a:chExt cx="1352550" cy="6350"/>
                        </a:xfrm>
                      </wpg:grpSpPr>
                      <wps:wsp>
                        <wps:cNvPr id="2" name="Graphic 2"/>
                        <wps:cNvSpPr/>
                        <wps:spPr>
                          <a:xfrm>
                            <a:off x="0" y="3175"/>
                            <a:ext cx="1352550" cy="1270"/>
                          </a:xfrm>
                          <a:custGeom>
                            <a:avLst/>
                            <a:gdLst/>
                            <a:ahLst/>
                            <a:cxnLst/>
                            <a:rect l="l" t="t" r="r" b="b"/>
                            <a:pathLst>
                              <a:path w="1352550">
                                <a:moveTo>
                                  <a:pt x="0" y="0"/>
                                </a:moveTo>
                                <a:lnTo>
                                  <a:pt x="135254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E96960" id="Group 1" o:spid="_x0000_s1026" style="width:106.5pt;height:.5pt;mso-position-horizontal-relative:char;mso-position-vertical-relative:line" coordsize="135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">
                <v:shape id="Graphic 2" o:spid="_x0000_s1027" style="position:absolute;top:31;width:13525;height:13;visibility:visible;mso-wrap-style:square;v-text-anchor:top" coordsize="135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" path="m,l1352549,e" filled="f" strokeweight=".5pt">
                  <v:path arrowok="t"/>
                </v:shape>
                <w10:anchorlock/>
              </v:group>
            </w:pict>
          </mc:Fallback>
        </mc:AlternateContent>
      </w:r>
    </w:p>
    <w:p w14:paraId="3410BBDF" w14:textId="77777777" w:rsidR="002432C6" w:rsidRDefault="00C06543">
      <w:pPr>
        <w:spacing w:before="74"/>
        <w:ind w:right="57"/>
        <w:jc w:val="center"/>
        <w:rPr>
          <w:b/>
          <w:sz w:val="26"/>
        </w:rPr>
      </w:pPr>
      <w:r>
        <w:br w:type="column"/>
      </w:r>
      <w:r>
        <w:rPr>
          <w:b/>
          <w:sz w:val="26"/>
        </w:rPr>
        <w:t>CỘNG</w:t>
      </w:r>
      <w:r>
        <w:rPr>
          <w:b/>
          <w:spacing w:val="-3"/>
          <w:sz w:val="26"/>
        </w:rPr>
        <w:t xml:space="preserve"> </w:t>
      </w:r>
      <w:r>
        <w:rPr>
          <w:b/>
          <w:sz w:val="26"/>
        </w:rPr>
        <w:t>HOÀ</w:t>
      </w:r>
      <w:r>
        <w:rPr>
          <w:b/>
          <w:spacing w:val="-3"/>
          <w:sz w:val="26"/>
        </w:rPr>
        <w:t xml:space="preserve"> </w:t>
      </w:r>
      <w:r>
        <w:rPr>
          <w:b/>
          <w:sz w:val="26"/>
        </w:rPr>
        <w:t>XÃ</w:t>
      </w:r>
      <w:r>
        <w:rPr>
          <w:b/>
          <w:spacing w:val="-4"/>
          <w:sz w:val="26"/>
        </w:rPr>
        <w:t xml:space="preserve"> </w:t>
      </w:r>
      <w:r>
        <w:rPr>
          <w:b/>
          <w:sz w:val="26"/>
        </w:rPr>
        <w:t>HỘI</w:t>
      </w:r>
      <w:r>
        <w:rPr>
          <w:b/>
          <w:spacing w:val="-3"/>
          <w:sz w:val="26"/>
        </w:rPr>
        <w:t xml:space="preserve"> </w:t>
      </w:r>
      <w:r>
        <w:rPr>
          <w:b/>
          <w:sz w:val="26"/>
        </w:rPr>
        <w:t>CHỦ</w:t>
      </w:r>
      <w:r>
        <w:rPr>
          <w:b/>
          <w:spacing w:val="-4"/>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14:paraId="010425C5" w14:textId="77777777" w:rsidR="002432C6" w:rsidRDefault="00C06543">
      <w:pPr>
        <w:pStyle w:val="Heading2"/>
        <w:spacing w:before="0"/>
        <w:ind w:left="0" w:right="57" w:firstLine="0"/>
        <w:jc w:val="center"/>
      </w:pPr>
      <w:r>
        <w:rPr>
          <w:noProof/>
        </w:rPr>
        <mc:AlternateContent>
          <mc:Choice Requires="wps">
            <w:drawing>
              <wp:anchor distT="0" distB="0" distL="0" distR="0" simplePos="0" relativeHeight="15729152" behindDoc="0" locked="0" layoutInCell="1" allowOverlap="1" wp14:anchorId="2CF10982" wp14:editId="360678A6">
                <wp:simplePos x="0" y="0"/>
                <wp:positionH relativeFrom="page">
                  <wp:posOffset>4095750</wp:posOffset>
                </wp:positionH>
                <wp:positionV relativeFrom="paragraph">
                  <wp:posOffset>204460</wp:posOffset>
                </wp:positionV>
                <wp:extent cx="2324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0" cy="1270"/>
                        </a:xfrm>
                        <a:custGeom>
                          <a:avLst/>
                          <a:gdLst/>
                          <a:ahLst/>
                          <a:cxnLst/>
                          <a:rect l="l" t="t" r="r" b="b"/>
                          <a:pathLst>
                            <a:path w="2324100">
                              <a:moveTo>
                                <a:pt x="0" y="0"/>
                              </a:moveTo>
                              <a:lnTo>
                                <a:pt x="2324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CAD2A" id="Graphic 3" o:spid="_x0000_s1026" style="position:absolute;margin-left:322.5pt;margin-top:16.1pt;width:18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2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" path="m,l2324100,e" filled="f">
                <v:path arrowok="t"/>
                <w10:wrap anchorx="page"/>
              </v:shape>
            </w:pict>
          </mc:Fallback>
        </mc:AlternateContent>
      </w:r>
      <w:r>
        <w:t>Độc</w:t>
      </w:r>
      <w:r>
        <w:rPr>
          <w:spacing w:val="-5"/>
        </w:rPr>
        <w:t xml:space="preserve"> </w:t>
      </w:r>
      <w:r>
        <w:t>lập</w:t>
      </w:r>
      <w:r>
        <w:rPr>
          <w:spacing w:val="-1"/>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2"/>
        </w:rPr>
        <w:t xml:space="preserve"> </w:t>
      </w:r>
      <w:r>
        <w:rPr>
          <w:spacing w:val="-4"/>
        </w:rPr>
        <w:t>phúc</w:t>
      </w:r>
    </w:p>
    <w:p w14:paraId="17299C2F" w14:textId="77777777" w:rsidR="002432C6" w:rsidRDefault="002432C6">
      <w:pPr>
        <w:pStyle w:val="Heading2"/>
        <w:jc w:val="center"/>
        <w:sectPr w:rsidR="002432C6">
          <w:type w:val="continuous"/>
          <w:pgSz w:w="11910" w:h="16840"/>
          <w:pgMar w:top="1060" w:right="850" w:bottom="280" w:left="1700" w:header="720" w:footer="720" w:gutter="0"/>
          <w:cols w:num="2" w:space="720" w:equalWidth="0">
            <w:col w:w="3447" w:space="424"/>
            <w:col w:w="5489"/>
          </w:cols>
        </w:sectPr>
      </w:pPr>
    </w:p>
    <w:p w14:paraId="32597198" w14:textId="0C4F4EEF" w:rsidR="002432C6" w:rsidRPr="00757284" w:rsidRDefault="00C06543">
      <w:pPr>
        <w:spacing w:before="29"/>
        <w:ind w:left="590"/>
        <w:rPr>
          <w:position w:val="6"/>
          <w:sz w:val="26"/>
          <w:lang w:val="en-US"/>
        </w:rPr>
      </w:pPr>
      <w:r>
        <w:rPr>
          <w:sz w:val="26"/>
        </w:rPr>
        <w:t>Số:</w:t>
      </w:r>
      <w:r>
        <w:rPr>
          <w:spacing w:val="-2"/>
          <w:sz w:val="26"/>
        </w:rPr>
        <w:t xml:space="preserve"> </w:t>
      </w:r>
      <w:r w:rsidR="00757284">
        <w:rPr>
          <w:spacing w:val="-5"/>
          <w:position w:val="6"/>
          <w:sz w:val="26"/>
          <w:lang w:val="en-US"/>
        </w:rPr>
        <w:t>02</w:t>
      </w:r>
    </w:p>
    <w:p w14:paraId="2C67B43E" w14:textId="3D62A90E" w:rsidR="002432C6" w:rsidRPr="004825EC" w:rsidRDefault="00C06543" w:rsidP="00805352">
      <w:pPr>
        <w:tabs>
          <w:tab w:val="left" w:pos="3275"/>
        </w:tabs>
        <w:spacing w:before="89"/>
        <w:rPr>
          <w:i/>
          <w:position w:val="-1"/>
          <w:sz w:val="26"/>
          <w:lang w:val="en-US"/>
        </w:rPr>
      </w:pPr>
      <w:r>
        <w:br w:type="column"/>
      </w:r>
      <w:r>
        <w:rPr>
          <w:spacing w:val="-2"/>
          <w:sz w:val="26"/>
        </w:rPr>
        <w:t>/</w:t>
      </w:r>
      <w:r>
        <w:rPr>
          <w:spacing w:val="-2"/>
          <w:sz w:val="26"/>
        </w:rPr>
        <w:t>KH-</w:t>
      </w:r>
      <w:r w:rsidR="00805352">
        <w:rPr>
          <w:spacing w:val="-4"/>
          <w:sz w:val="26"/>
          <w:lang w:val="en-US"/>
        </w:rPr>
        <w:t>MNEP</w:t>
      </w:r>
      <w:r>
        <w:rPr>
          <w:sz w:val="26"/>
        </w:rPr>
        <w:tab/>
      </w:r>
      <w:r w:rsidR="004825EC">
        <w:rPr>
          <w:i/>
          <w:sz w:val="26"/>
          <w:lang w:val="en-US"/>
        </w:rPr>
        <w:t>Đắk Wil</w:t>
      </w:r>
      <w:r>
        <w:rPr>
          <w:i/>
          <w:sz w:val="26"/>
        </w:rPr>
        <w:t>,</w:t>
      </w:r>
      <w:r>
        <w:rPr>
          <w:i/>
          <w:spacing w:val="-2"/>
          <w:sz w:val="26"/>
        </w:rPr>
        <w:t xml:space="preserve"> </w:t>
      </w:r>
      <w:r>
        <w:rPr>
          <w:i/>
          <w:sz w:val="26"/>
        </w:rPr>
        <w:t>ngày</w:t>
      </w:r>
      <w:r>
        <w:rPr>
          <w:i/>
          <w:spacing w:val="-46"/>
          <w:sz w:val="26"/>
        </w:rPr>
        <w:t xml:space="preserve"> </w:t>
      </w:r>
      <w:r w:rsidR="004825EC">
        <w:rPr>
          <w:i/>
          <w:spacing w:val="-46"/>
          <w:sz w:val="26"/>
          <w:lang w:val="en-US"/>
        </w:rPr>
        <w:t xml:space="preserve">       </w:t>
      </w:r>
      <w:r w:rsidR="004825EC">
        <w:rPr>
          <w:i/>
          <w:spacing w:val="-5"/>
          <w:position w:val="-1"/>
          <w:sz w:val="26"/>
          <w:lang w:val="en-US"/>
        </w:rPr>
        <w:t>12</w:t>
      </w:r>
    </w:p>
    <w:p w14:paraId="217A6C74" w14:textId="77777777" w:rsidR="002432C6" w:rsidRDefault="00C06543" w:rsidP="004825EC">
      <w:pPr>
        <w:spacing w:before="89"/>
        <w:rPr>
          <w:i/>
          <w:sz w:val="26"/>
        </w:rPr>
      </w:pPr>
      <w:r>
        <w:br w:type="column"/>
      </w:r>
      <w:r>
        <w:rPr>
          <w:i/>
          <w:sz w:val="26"/>
        </w:rPr>
        <w:t>tháng</w:t>
      </w:r>
      <w:r>
        <w:rPr>
          <w:i/>
          <w:spacing w:val="-1"/>
          <w:sz w:val="26"/>
        </w:rPr>
        <w:t xml:space="preserve"> </w:t>
      </w:r>
      <w:r>
        <w:rPr>
          <w:i/>
          <w:sz w:val="26"/>
        </w:rPr>
        <w:t>3</w:t>
      </w:r>
      <w:r>
        <w:rPr>
          <w:i/>
          <w:spacing w:val="-1"/>
          <w:sz w:val="26"/>
        </w:rPr>
        <w:t xml:space="preserve"> </w:t>
      </w:r>
      <w:r>
        <w:rPr>
          <w:i/>
          <w:sz w:val="26"/>
        </w:rPr>
        <w:t>năm</w:t>
      </w:r>
      <w:r>
        <w:rPr>
          <w:i/>
          <w:spacing w:val="-1"/>
          <w:sz w:val="26"/>
        </w:rPr>
        <w:t xml:space="preserve"> </w:t>
      </w:r>
      <w:r>
        <w:rPr>
          <w:i/>
          <w:spacing w:val="-4"/>
          <w:sz w:val="26"/>
        </w:rPr>
        <w:t>2026</w:t>
      </w:r>
    </w:p>
    <w:p w14:paraId="709F69A1" w14:textId="77777777" w:rsidR="002432C6" w:rsidRDefault="002432C6">
      <w:pPr>
        <w:rPr>
          <w:i/>
          <w:sz w:val="26"/>
        </w:rPr>
        <w:sectPr w:rsidR="002432C6">
          <w:type w:val="continuous"/>
          <w:pgSz w:w="11910" w:h="16840"/>
          <w:pgMar w:top="1060" w:right="850" w:bottom="280" w:left="1700" w:header="720" w:footer="720" w:gutter="0"/>
          <w:cols w:num="3" w:space="720" w:equalWidth="0">
            <w:col w:w="1263" w:space="40"/>
            <w:col w:w="5294" w:space="39"/>
            <w:col w:w="2724"/>
          </w:cols>
        </w:sectPr>
      </w:pPr>
    </w:p>
    <w:p w14:paraId="2EA4329F" w14:textId="77777777" w:rsidR="002432C6" w:rsidRDefault="002432C6" w:rsidP="004825EC">
      <w:pPr>
        <w:pStyle w:val="BodyText"/>
        <w:spacing w:before="100"/>
        <w:ind w:left="0" w:right="0" w:firstLine="0"/>
        <w:jc w:val="center"/>
        <w:rPr>
          <w:i/>
        </w:rPr>
      </w:pPr>
    </w:p>
    <w:p w14:paraId="6C36D9FF" w14:textId="77777777" w:rsidR="002432C6" w:rsidRDefault="00C06543" w:rsidP="004825EC">
      <w:pPr>
        <w:pStyle w:val="Heading1"/>
        <w:spacing w:before="0"/>
        <w:ind w:right="282"/>
        <w:jc w:val="center"/>
      </w:pPr>
      <w:r>
        <w:t>KẾ</w:t>
      </w:r>
      <w:r>
        <w:rPr>
          <w:spacing w:val="-2"/>
        </w:rPr>
        <w:t xml:space="preserve"> HOẠCH</w:t>
      </w:r>
    </w:p>
    <w:p w14:paraId="0F55FC7B" w14:textId="1EB1E28D" w:rsidR="002432C6" w:rsidRPr="004825EC" w:rsidRDefault="00C06543" w:rsidP="004825EC">
      <w:pPr>
        <w:pStyle w:val="Heading2"/>
        <w:spacing w:before="0"/>
        <w:ind w:left="385" w:firstLine="0"/>
        <w:jc w:val="center"/>
        <w:rPr>
          <w:lang w:val="en-US"/>
        </w:rPr>
      </w:pPr>
      <w:r>
        <w:rPr>
          <w:spacing w:val="-4"/>
        </w:rPr>
        <w:t>Phổ</w:t>
      </w:r>
      <w:r>
        <w:rPr>
          <w:spacing w:val="-16"/>
        </w:rPr>
        <w:t xml:space="preserve"> </w:t>
      </w:r>
      <w:r>
        <w:rPr>
          <w:spacing w:val="-4"/>
        </w:rPr>
        <w:t>biến,</w:t>
      </w:r>
      <w:r>
        <w:rPr>
          <w:spacing w:val="-13"/>
        </w:rPr>
        <w:t xml:space="preserve"> </w:t>
      </w:r>
      <w:r>
        <w:rPr>
          <w:spacing w:val="-4"/>
        </w:rPr>
        <w:t>giáo</w:t>
      </w:r>
      <w:r>
        <w:rPr>
          <w:spacing w:val="-14"/>
        </w:rPr>
        <w:t xml:space="preserve"> </w:t>
      </w:r>
      <w:r>
        <w:rPr>
          <w:spacing w:val="-4"/>
        </w:rPr>
        <w:t>dục</w:t>
      </w:r>
      <w:r>
        <w:rPr>
          <w:spacing w:val="-13"/>
        </w:rPr>
        <w:t xml:space="preserve"> </w:t>
      </w:r>
      <w:r w:rsidRPr="004825EC">
        <w:rPr>
          <w:spacing w:val="-4"/>
        </w:rPr>
        <w:t>pháp</w:t>
      </w:r>
      <w:r w:rsidRPr="004825EC">
        <w:rPr>
          <w:spacing w:val="-14"/>
        </w:rPr>
        <w:t xml:space="preserve"> </w:t>
      </w:r>
      <w:r w:rsidRPr="004825EC">
        <w:rPr>
          <w:spacing w:val="-4"/>
        </w:rPr>
        <w:t>luật</w:t>
      </w:r>
      <w:r w:rsidRPr="004825EC">
        <w:rPr>
          <w:spacing w:val="-13"/>
        </w:rPr>
        <w:t xml:space="preserve"> </w:t>
      </w:r>
      <w:r w:rsidRPr="004825EC">
        <w:rPr>
          <w:spacing w:val="-4"/>
        </w:rPr>
        <w:t>năm</w:t>
      </w:r>
      <w:r w:rsidRPr="004825EC">
        <w:rPr>
          <w:spacing w:val="-14"/>
        </w:rPr>
        <w:t xml:space="preserve"> </w:t>
      </w:r>
      <w:r w:rsidRPr="004825EC">
        <w:rPr>
          <w:spacing w:val="-4"/>
        </w:rPr>
        <w:t>2026</w:t>
      </w:r>
      <w:r w:rsidRPr="004825EC">
        <w:rPr>
          <w:spacing w:val="-13"/>
        </w:rPr>
        <w:t xml:space="preserve"> </w:t>
      </w:r>
      <w:r w:rsidRPr="004825EC">
        <w:rPr>
          <w:spacing w:val="-4"/>
        </w:rPr>
        <w:t>của</w:t>
      </w:r>
      <w:r w:rsidRPr="004825EC">
        <w:rPr>
          <w:spacing w:val="-14"/>
        </w:rPr>
        <w:t xml:space="preserve"> </w:t>
      </w:r>
      <w:r w:rsidR="004825EC" w:rsidRPr="004825EC">
        <w:rPr>
          <w:spacing w:val="-4"/>
          <w:lang w:val="en-US"/>
        </w:rPr>
        <w:t>trường Mầm non Ea Pô</w:t>
      </w:r>
    </w:p>
    <w:p w14:paraId="70C3C370" w14:textId="77777777" w:rsidR="002432C6" w:rsidRDefault="002432C6" w:rsidP="004825EC">
      <w:pPr>
        <w:pStyle w:val="BodyText"/>
        <w:spacing w:before="168"/>
        <w:ind w:left="0" w:right="0" w:firstLine="0"/>
        <w:jc w:val="center"/>
        <w:rPr>
          <w:b/>
        </w:rPr>
      </w:pPr>
    </w:p>
    <w:p w14:paraId="0B0D81D5" w14:textId="753390E9" w:rsidR="004825EC" w:rsidRDefault="00C06543">
      <w:pPr>
        <w:pStyle w:val="BodyText"/>
        <w:spacing w:before="0" w:line="276" w:lineRule="auto"/>
      </w:pPr>
      <w:r>
        <w:t>Thực</w:t>
      </w:r>
      <w:r>
        <w:rPr>
          <w:spacing w:val="-3"/>
        </w:rPr>
        <w:t xml:space="preserve"> </w:t>
      </w:r>
      <w:r>
        <w:t>hiện</w:t>
      </w:r>
      <w:r>
        <w:rPr>
          <w:spacing w:val="-4"/>
        </w:rPr>
        <w:t xml:space="preserve"> </w:t>
      </w:r>
      <w:r w:rsidR="004825EC">
        <w:rPr>
          <w:lang w:val="en-US"/>
        </w:rPr>
        <w:t>kế hoạch số55/KH-SGDĐT</w:t>
      </w:r>
      <w:r>
        <w:rPr>
          <w:spacing w:val="-1"/>
        </w:rPr>
        <w:t xml:space="preserve"> </w:t>
      </w:r>
      <w:r>
        <w:t>ngày</w:t>
      </w:r>
      <w:r>
        <w:rPr>
          <w:spacing w:val="-4"/>
        </w:rPr>
        <w:t xml:space="preserve"> </w:t>
      </w:r>
      <w:r w:rsidR="004825EC">
        <w:rPr>
          <w:lang w:val="en-US"/>
        </w:rPr>
        <w:t>09/3</w:t>
      </w:r>
      <w:r>
        <w:t>/2026</w:t>
      </w:r>
      <w:r>
        <w:rPr>
          <w:spacing w:val="-4"/>
        </w:rPr>
        <w:t xml:space="preserve"> </w:t>
      </w:r>
      <w:r>
        <w:t>của</w:t>
      </w:r>
      <w:r>
        <w:rPr>
          <w:spacing w:val="-4"/>
        </w:rPr>
        <w:t xml:space="preserve"> </w:t>
      </w:r>
      <w:r w:rsidR="004825EC">
        <w:rPr>
          <w:lang w:val="en-US"/>
        </w:rPr>
        <w:t>Sở giáo dục</w:t>
      </w:r>
      <w:r>
        <w:t xml:space="preserve"> và Đào tạo về việc phổ biến, giáo dục </w:t>
      </w:r>
      <w:r>
        <w:t xml:space="preserve">pháp luật </w:t>
      </w:r>
      <w:r w:rsidR="004825EC">
        <w:rPr>
          <w:lang w:val="en-US"/>
        </w:rPr>
        <w:t xml:space="preserve">của </w:t>
      </w:r>
      <w:r w:rsidR="004825EC">
        <w:t xml:space="preserve">ngành Giáo </w:t>
      </w:r>
      <w:r>
        <w:t xml:space="preserve">năm 2026. </w:t>
      </w:r>
    </w:p>
    <w:p w14:paraId="212D87D7" w14:textId="7A257701" w:rsidR="002432C6" w:rsidRDefault="004825EC">
      <w:pPr>
        <w:pStyle w:val="BodyText"/>
        <w:spacing w:before="0" w:line="276" w:lineRule="auto"/>
      </w:pPr>
      <w:r>
        <w:rPr>
          <w:lang w:val="en-US"/>
        </w:rPr>
        <w:t>Trường mầm non Ea Pô</w:t>
      </w:r>
      <w:r w:rsidR="00C06543">
        <w:t xml:space="preserve"> ban hành Kế hoạch phổ biến, giáo dục pháp luật năm 2026 của </w:t>
      </w:r>
      <w:r w:rsidR="005E50DD">
        <w:rPr>
          <w:lang w:val="en-US"/>
        </w:rPr>
        <w:t>trường mầm non Ea Pô</w:t>
      </w:r>
      <w:r w:rsidR="00C06543">
        <w:t xml:space="preserve"> với các nội dung cụ thể như </w:t>
      </w:r>
      <w:r w:rsidR="00C06543">
        <w:rPr>
          <w:spacing w:val="-4"/>
        </w:rPr>
        <w:t>sau:</w:t>
      </w:r>
    </w:p>
    <w:p w14:paraId="6AC10929" w14:textId="77777777" w:rsidR="002432C6" w:rsidRDefault="00C06543">
      <w:pPr>
        <w:pStyle w:val="Heading1"/>
        <w:numPr>
          <w:ilvl w:val="0"/>
          <w:numId w:val="2"/>
        </w:numPr>
        <w:tabs>
          <w:tab w:val="left" w:pos="602"/>
        </w:tabs>
        <w:ind w:hanging="248"/>
      </w:pPr>
      <w:r>
        <w:t>MỤC</w:t>
      </w:r>
      <w:r>
        <w:rPr>
          <w:spacing w:val="-2"/>
        </w:rPr>
        <w:t xml:space="preserve"> </w:t>
      </w:r>
      <w:r>
        <w:t>ĐÍCH,</w:t>
      </w:r>
      <w:r>
        <w:rPr>
          <w:spacing w:val="-1"/>
        </w:rPr>
        <w:t xml:space="preserve"> </w:t>
      </w:r>
      <w:r>
        <w:t>YÊU</w:t>
      </w:r>
      <w:r>
        <w:rPr>
          <w:spacing w:val="-2"/>
        </w:rPr>
        <w:t xml:space="preserve"> </w:t>
      </w:r>
      <w:r>
        <w:rPr>
          <w:spacing w:val="-5"/>
        </w:rPr>
        <w:t>CẦU</w:t>
      </w:r>
    </w:p>
    <w:p w14:paraId="0A8963BB" w14:textId="77777777" w:rsidR="002432C6" w:rsidRDefault="00C06543">
      <w:pPr>
        <w:pStyle w:val="Heading2"/>
        <w:numPr>
          <w:ilvl w:val="1"/>
          <w:numId w:val="2"/>
        </w:numPr>
        <w:tabs>
          <w:tab w:val="left" w:pos="634"/>
        </w:tabs>
        <w:spacing w:before="168"/>
      </w:pPr>
      <w:r>
        <w:t>Mục</w:t>
      </w:r>
      <w:r>
        <w:rPr>
          <w:spacing w:val="-3"/>
        </w:rPr>
        <w:t xml:space="preserve"> </w:t>
      </w:r>
      <w:r>
        <w:rPr>
          <w:spacing w:val="-4"/>
        </w:rPr>
        <w:t>đ</w:t>
      </w:r>
      <w:r>
        <w:rPr>
          <w:spacing w:val="-4"/>
        </w:rPr>
        <w:t>ích</w:t>
      </w:r>
    </w:p>
    <w:p w14:paraId="53C3BDBF" w14:textId="77777777" w:rsidR="002432C6" w:rsidRDefault="00C06543">
      <w:pPr>
        <w:pStyle w:val="BodyText"/>
        <w:spacing w:before="169" w:line="276" w:lineRule="auto"/>
      </w:pPr>
      <w:r>
        <w:t>Tiếp tục triển khai hiệu quả nhiệm vụ phổ biến, giáo dục pháp luật (PBGDPL) được đề ra tại Nghị quyết số 27-NQ/TW ngày 09/11/2022 của Hội nghị lần thứ 6 Ban chấp hành Trung ương Đảng khóa XIII về tiếp tục xây dựng và hoàn thiện Nhà nước pháp quyền xã h</w:t>
      </w:r>
      <w:r>
        <w:t>ội chủ nghĩa Việt Nam trong giai đoạn mới, Kết luận số 80-KL/TW ngày 20/06/2020 của Ban Bí thư về tăng cường sự lãnh đạo của Đảng trong công tác phổ biến, giáo dục pháp luật, nâng cao ý thức chấp hành pháp luật của cán bộ, nhân dân, Quyết định số 1521/QĐ-T</w:t>
      </w:r>
      <w:r>
        <w:t>Tg ngày 06/10/2020 của Thủ tướng Chính phủ ban hành Kế hoạch thực hiện Kết luận số 80-KL/TW, Luật Phổ biến, giáo dục pháp luật và các văn bản chỉ đạo của Trung ương, của Bộ GDĐT về công tác PBGDPL.</w:t>
      </w:r>
    </w:p>
    <w:p w14:paraId="175326CD" w14:textId="77777777" w:rsidR="002432C6" w:rsidRDefault="00C06543">
      <w:pPr>
        <w:pStyle w:val="BodyText"/>
        <w:spacing w:before="119" w:line="276" w:lineRule="auto"/>
      </w:pPr>
      <w:r>
        <w:t>Đổi mới nội dung, đa dạng hóa các hình thức PBGDPL, nâng c</w:t>
      </w:r>
      <w:r>
        <w:t>ao nhận thức, ý thức chấp hành pháp luật của cán bộ, công chức, viên chức, người lao động, học sinh.</w:t>
      </w:r>
    </w:p>
    <w:p w14:paraId="6C0434DA" w14:textId="77777777" w:rsidR="002432C6" w:rsidRDefault="00C06543">
      <w:pPr>
        <w:pStyle w:val="Heading2"/>
        <w:numPr>
          <w:ilvl w:val="1"/>
          <w:numId w:val="2"/>
        </w:numPr>
        <w:tabs>
          <w:tab w:val="left" w:pos="634"/>
        </w:tabs>
      </w:pPr>
      <w:r>
        <w:t>Yêu</w:t>
      </w:r>
      <w:r>
        <w:rPr>
          <w:spacing w:val="-5"/>
        </w:rPr>
        <w:t xml:space="preserve"> cầu</w:t>
      </w:r>
    </w:p>
    <w:p w14:paraId="786C79BE" w14:textId="77777777" w:rsidR="002432C6" w:rsidRDefault="00C06543">
      <w:pPr>
        <w:pStyle w:val="BodyText"/>
        <w:spacing w:before="169" w:line="276" w:lineRule="auto"/>
      </w:pPr>
      <w:r>
        <w:t>Tăng cường chuyển đổi số trong PBGDPL, gắn PBGDPL với xây dựng, tổ chức thi hành pháp luật.</w:t>
      </w:r>
    </w:p>
    <w:p w14:paraId="74875340" w14:textId="77777777" w:rsidR="002432C6" w:rsidRDefault="00C06543">
      <w:pPr>
        <w:pStyle w:val="BodyText"/>
        <w:spacing w:line="276" w:lineRule="auto"/>
      </w:pPr>
      <w:r>
        <w:t>Bảo đảm công tác PBGDPL được tổ chức triển khai thiết t</w:t>
      </w:r>
      <w:r>
        <w:t>hực, hiệu quả, đổi mới công tác PBGDPL trong điều kiện hiện nay, phù hợp với tinh thần văn kiện Đại hội XIII của Đảng và các văn bản của Ban Bí thư Trung ương Đảng về PBGDPL; bám sát các nhiệm vụ trọng tâm của ngành giáo dục năm 2026.</w:t>
      </w:r>
    </w:p>
    <w:p w14:paraId="0691A761" w14:textId="77777777" w:rsidR="002432C6" w:rsidRDefault="002432C6">
      <w:pPr>
        <w:pStyle w:val="BodyText"/>
        <w:spacing w:line="276" w:lineRule="auto"/>
        <w:sectPr w:rsidR="002432C6">
          <w:type w:val="continuous"/>
          <w:pgSz w:w="11910" w:h="16840"/>
          <w:pgMar w:top="1060" w:right="850" w:bottom="280" w:left="1700" w:header="720" w:footer="720" w:gutter="0"/>
          <w:cols w:space="720"/>
        </w:sectPr>
      </w:pPr>
    </w:p>
    <w:p w14:paraId="1CCEE1B9" w14:textId="77777777" w:rsidR="002432C6" w:rsidRDefault="00C06543">
      <w:pPr>
        <w:pStyle w:val="BodyText"/>
        <w:spacing w:before="0" w:line="276" w:lineRule="auto"/>
      </w:pPr>
      <w:r>
        <w:lastRenderedPageBreak/>
        <w:t>Tập t</w:t>
      </w:r>
      <w:r>
        <w:t>rung tuyên truyền, phổ biến các quy định pháp luật về lĩnh vực giáo dục và đào tạo được xã hội quan tâm, các quy định pháp luật mới ban hành liên quan đến quản lý nhà nước về giáo dục và đào tạo.</w:t>
      </w:r>
    </w:p>
    <w:p w14:paraId="47B63380" w14:textId="77777777" w:rsidR="002432C6" w:rsidRDefault="00C06543">
      <w:pPr>
        <w:pStyle w:val="BodyText"/>
        <w:spacing w:line="276" w:lineRule="auto"/>
      </w:pPr>
      <w:r>
        <w:t>Tiếp tục đẩy mạnh ứng dụng công nghệ thông tin trong công tá</w:t>
      </w:r>
      <w:r>
        <w:t>c PBGDPL, chuyển đổi số trong công tác PBGDPL; phổ biến kinh nghiệm ở những nơi làm tốt công tác PBGDPL, nghiên cứu những mô hình hay, cách làm hiệu quả để áp dụng, nhân rộng.</w:t>
      </w:r>
    </w:p>
    <w:p w14:paraId="33E27F4E" w14:textId="77777777" w:rsidR="002432C6" w:rsidRDefault="00C06543">
      <w:pPr>
        <w:pStyle w:val="Heading1"/>
        <w:numPr>
          <w:ilvl w:val="0"/>
          <w:numId w:val="2"/>
        </w:numPr>
        <w:tabs>
          <w:tab w:val="left" w:pos="711"/>
        </w:tabs>
        <w:ind w:left="711" w:hanging="357"/>
      </w:pPr>
      <w:r>
        <w:t>CÁC</w:t>
      </w:r>
      <w:r>
        <w:rPr>
          <w:spacing w:val="-3"/>
        </w:rPr>
        <w:t xml:space="preserve"> </w:t>
      </w:r>
      <w:r>
        <w:t>NHIỆM</w:t>
      </w:r>
      <w:r>
        <w:rPr>
          <w:spacing w:val="-2"/>
        </w:rPr>
        <w:t xml:space="preserve"> </w:t>
      </w:r>
      <w:r>
        <w:t>VỤ</w:t>
      </w:r>
      <w:r>
        <w:rPr>
          <w:spacing w:val="-3"/>
        </w:rPr>
        <w:t xml:space="preserve"> </w:t>
      </w:r>
      <w:r>
        <w:t>CỤ</w:t>
      </w:r>
      <w:r>
        <w:rPr>
          <w:spacing w:val="-2"/>
        </w:rPr>
        <w:t xml:space="preserve"> </w:t>
      </w:r>
      <w:r>
        <w:rPr>
          <w:spacing w:val="-5"/>
        </w:rPr>
        <w:t>THỂ</w:t>
      </w:r>
    </w:p>
    <w:p w14:paraId="133AA9F5" w14:textId="77777777" w:rsidR="002432C6" w:rsidRDefault="00C06543">
      <w:pPr>
        <w:pStyle w:val="Heading2"/>
        <w:numPr>
          <w:ilvl w:val="1"/>
          <w:numId w:val="2"/>
        </w:numPr>
        <w:tabs>
          <w:tab w:val="left" w:pos="634"/>
        </w:tabs>
        <w:spacing w:before="168"/>
      </w:pPr>
      <w:r>
        <w:t>Công</w:t>
      </w:r>
      <w:r>
        <w:rPr>
          <w:spacing w:val="-1"/>
        </w:rPr>
        <w:t xml:space="preserve"> </w:t>
      </w:r>
      <w:r>
        <w:t>tác</w:t>
      </w:r>
      <w:r>
        <w:rPr>
          <w:spacing w:val="-2"/>
        </w:rPr>
        <w:t xml:space="preserve"> </w:t>
      </w:r>
      <w:r>
        <w:t>phổ</w:t>
      </w:r>
      <w:r>
        <w:rPr>
          <w:spacing w:val="-1"/>
        </w:rPr>
        <w:t xml:space="preserve"> </w:t>
      </w:r>
      <w:r>
        <w:t>biến,</w:t>
      </w:r>
      <w:r>
        <w:rPr>
          <w:spacing w:val="-1"/>
        </w:rPr>
        <w:t xml:space="preserve"> </w:t>
      </w:r>
      <w:r>
        <w:t>giáo dục</w:t>
      </w:r>
      <w:r>
        <w:rPr>
          <w:spacing w:val="-2"/>
        </w:rPr>
        <w:t xml:space="preserve"> </w:t>
      </w:r>
      <w:r>
        <w:t>pháp</w:t>
      </w:r>
      <w:r>
        <w:rPr>
          <w:spacing w:val="-2"/>
        </w:rPr>
        <w:t xml:space="preserve"> </w:t>
      </w:r>
      <w:r>
        <w:t>luật</w:t>
      </w:r>
      <w:r>
        <w:rPr>
          <w:spacing w:val="-1"/>
        </w:rPr>
        <w:t xml:space="preserve"> </w:t>
      </w:r>
      <w:r>
        <w:t xml:space="preserve">năm </w:t>
      </w:r>
      <w:r>
        <w:rPr>
          <w:spacing w:val="-4"/>
        </w:rPr>
        <w:t>2026</w:t>
      </w:r>
    </w:p>
    <w:p w14:paraId="4C96CE94" w14:textId="77777777" w:rsidR="002432C6" w:rsidRDefault="00C06543">
      <w:pPr>
        <w:pStyle w:val="BodyText"/>
        <w:spacing w:before="168" w:line="276" w:lineRule="auto"/>
      </w:pPr>
      <w:r>
        <w:t xml:space="preserve">Tập trung tuyên truyền, phổ biến các chủ trương, chính sách của Đảng, Nhà nước về xây dựng Nhà nước pháp quyền, nhất là các điểm mới, các chính sách đột phá trong văn kiện Đai hội đại biểu toàn quốc lần thứ XIV của Đảng, Nghị quyết số 27-NQ/TW và các Nghị </w:t>
      </w:r>
      <w:r>
        <w:t xml:space="preserve">quyết của Bộ Chính trị, Chương trình hành động thực hiện Nghị quyết Đại hội đại biểu toàn quốc của Đảng, các Kết luận mới của Bộ Chính trị, Ban Bí thư có liên quan đến tổ chức và hoạt động giáo </w:t>
      </w:r>
      <w:r>
        <w:rPr>
          <w:spacing w:val="-4"/>
        </w:rPr>
        <w:t>dục.</w:t>
      </w:r>
    </w:p>
    <w:p w14:paraId="507FF4E8" w14:textId="77777777" w:rsidR="002432C6" w:rsidRDefault="00C06543">
      <w:pPr>
        <w:pStyle w:val="BodyText"/>
        <w:spacing w:line="276" w:lineRule="auto"/>
        <w:ind w:firstLine="423"/>
      </w:pPr>
      <w:r>
        <w:t>Phổ biến các quy định pháp luật mới về giáo dục và các quy định pháp luật phù hợp với từng đối tượng thuộc phạm vi quản lý, tập trung vào các văn bản được ban hành năm 2025, các Luật mới được Quốc hội thông qua năm 2025 và các dự thảo luật, văn bản quy phạ</w:t>
      </w:r>
      <w:r>
        <w:t>m pháp luật được xem xét thông qua tại các kỳ họp của Quốc hội trong năm 2026; các văn bản, quy định về cải cách hành</w:t>
      </w:r>
      <w:r>
        <w:rPr>
          <w:spacing w:val="40"/>
        </w:rPr>
        <w:t xml:space="preserve"> </w:t>
      </w:r>
      <w:r>
        <w:t>chính, chuyển đổi số, an ninh mạng, bảo vệ bí mật nhà nước, hỗ trợ khởi nghiệp, pháp</w:t>
      </w:r>
      <w:r>
        <w:rPr>
          <w:spacing w:val="-2"/>
        </w:rPr>
        <w:t xml:space="preserve"> </w:t>
      </w:r>
      <w:r>
        <w:t>luật</w:t>
      </w:r>
      <w:r>
        <w:rPr>
          <w:spacing w:val="-2"/>
        </w:rPr>
        <w:t xml:space="preserve"> </w:t>
      </w:r>
      <w:r>
        <w:t>về</w:t>
      </w:r>
      <w:r>
        <w:rPr>
          <w:spacing w:val="-2"/>
        </w:rPr>
        <w:t xml:space="preserve"> </w:t>
      </w:r>
      <w:r>
        <w:t>khiếu</w:t>
      </w:r>
      <w:r>
        <w:rPr>
          <w:spacing w:val="-2"/>
        </w:rPr>
        <w:t xml:space="preserve"> </w:t>
      </w:r>
      <w:r>
        <w:t>nại,</w:t>
      </w:r>
      <w:r>
        <w:rPr>
          <w:spacing w:val="-2"/>
        </w:rPr>
        <w:t xml:space="preserve"> </w:t>
      </w:r>
      <w:r>
        <w:t>tố</w:t>
      </w:r>
      <w:r>
        <w:rPr>
          <w:spacing w:val="-2"/>
        </w:rPr>
        <w:t xml:space="preserve"> </w:t>
      </w:r>
      <w:r>
        <w:t>cáo,</w:t>
      </w:r>
      <w:r>
        <w:rPr>
          <w:spacing w:val="-2"/>
        </w:rPr>
        <w:t xml:space="preserve"> </w:t>
      </w:r>
      <w:r>
        <w:t>về</w:t>
      </w:r>
      <w:r>
        <w:rPr>
          <w:spacing w:val="-2"/>
        </w:rPr>
        <w:t xml:space="preserve"> </w:t>
      </w:r>
      <w:r>
        <w:t>đất</w:t>
      </w:r>
      <w:r>
        <w:rPr>
          <w:spacing w:val="-2"/>
        </w:rPr>
        <w:t xml:space="preserve"> </w:t>
      </w:r>
      <w:r>
        <w:t>đai,</w:t>
      </w:r>
      <w:r>
        <w:rPr>
          <w:spacing w:val="-2"/>
        </w:rPr>
        <w:t xml:space="preserve"> </w:t>
      </w:r>
      <w:r>
        <w:t>bảo</w:t>
      </w:r>
      <w:r>
        <w:rPr>
          <w:spacing w:val="-2"/>
        </w:rPr>
        <w:t xml:space="preserve"> </w:t>
      </w:r>
      <w:r>
        <w:t>vệ</w:t>
      </w:r>
      <w:r>
        <w:rPr>
          <w:spacing w:val="-2"/>
        </w:rPr>
        <w:t xml:space="preserve"> </w:t>
      </w:r>
      <w:r>
        <w:t>môi</w:t>
      </w:r>
      <w:r>
        <w:rPr>
          <w:spacing w:val="-2"/>
        </w:rPr>
        <w:t xml:space="preserve"> </w:t>
      </w:r>
      <w:r>
        <w:t>trư</w:t>
      </w:r>
      <w:r>
        <w:t>ờng,</w:t>
      </w:r>
      <w:r>
        <w:rPr>
          <w:spacing w:val="-2"/>
        </w:rPr>
        <w:t xml:space="preserve"> </w:t>
      </w:r>
      <w:r>
        <w:t>pháp</w:t>
      </w:r>
      <w:r>
        <w:rPr>
          <w:spacing w:val="-2"/>
        </w:rPr>
        <w:t xml:space="preserve"> </w:t>
      </w:r>
      <w:r>
        <w:t>luật</w:t>
      </w:r>
      <w:r>
        <w:rPr>
          <w:spacing w:val="-2"/>
        </w:rPr>
        <w:t xml:space="preserve"> </w:t>
      </w:r>
      <w:r>
        <w:t>về</w:t>
      </w:r>
      <w:r>
        <w:rPr>
          <w:spacing w:val="-2"/>
        </w:rPr>
        <w:t xml:space="preserve"> </w:t>
      </w:r>
      <w:r>
        <w:t>phòng, chống tham</w:t>
      </w:r>
      <w:r>
        <w:rPr>
          <w:spacing w:val="-1"/>
        </w:rPr>
        <w:t xml:space="preserve"> </w:t>
      </w:r>
      <w:r>
        <w:t>nhũng, lãng phí, tội phạm</w:t>
      </w:r>
      <w:r>
        <w:rPr>
          <w:spacing w:val="-1"/>
        </w:rPr>
        <w:t xml:space="preserve"> </w:t>
      </w:r>
      <w:r>
        <w:t>ma</w:t>
      </w:r>
      <w:r>
        <w:rPr>
          <w:spacing w:val="-1"/>
        </w:rPr>
        <w:t xml:space="preserve"> </w:t>
      </w:r>
      <w:r>
        <w:t>túy, dịch bệnh, thiên tai, tệ</w:t>
      </w:r>
      <w:r>
        <w:rPr>
          <w:spacing w:val="-1"/>
        </w:rPr>
        <w:t xml:space="preserve"> </w:t>
      </w:r>
      <w:r>
        <w:t>nạn xã</w:t>
      </w:r>
      <w:r>
        <w:rPr>
          <w:spacing w:val="-1"/>
        </w:rPr>
        <w:t xml:space="preserve"> </w:t>
      </w:r>
      <w:r>
        <w:t>hội.</w:t>
      </w:r>
    </w:p>
    <w:p w14:paraId="57E34CC2" w14:textId="77777777" w:rsidR="002432C6" w:rsidRDefault="00C06543">
      <w:pPr>
        <w:pStyle w:val="BodyText"/>
        <w:spacing w:line="276" w:lineRule="auto"/>
      </w:pPr>
      <w:r>
        <w:t xml:space="preserve">Gắn công tác phổ biến pháp luật với công tác theo dõi, giám sát việc thi hành pháp luật trong ngành; kịp thời nắm bắt, tổng hợp phản ánh của cán bộ, </w:t>
      </w:r>
      <w:r>
        <w:t>giáo viên, học sinh và dư luận xã hội về tính khả thi, phù hợp của văn bản mới ban hành hoặc dự thảo văn bản đang lấy ý kiến để báo cáo cơ quan có thẩm quyền xem xét, xử lý theo quy định.</w:t>
      </w:r>
    </w:p>
    <w:p w14:paraId="46049E92" w14:textId="77777777" w:rsidR="002432C6" w:rsidRDefault="00C06543">
      <w:pPr>
        <w:pStyle w:val="Heading2"/>
        <w:numPr>
          <w:ilvl w:val="1"/>
          <w:numId w:val="2"/>
        </w:numPr>
        <w:tabs>
          <w:tab w:val="left" w:pos="634"/>
        </w:tabs>
      </w:pPr>
      <w:r>
        <w:t>Thực</w:t>
      </w:r>
      <w:r>
        <w:rPr>
          <w:spacing w:val="-4"/>
        </w:rPr>
        <w:t xml:space="preserve"> </w:t>
      </w:r>
      <w:r>
        <w:t>hiện</w:t>
      </w:r>
      <w:r>
        <w:rPr>
          <w:spacing w:val="-3"/>
        </w:rPr>
        <w:t xml:space="preserve"> </w:t>
      </w:r>
      <w:r>
        <w:t>PBGDPL</w:t>
      </w:r>
      <w:r>
        <w:rPr>
          <w:spacing w:val="-3"/>
        </w:rPr>
        <w:t xml:space="preserve"> </w:t>
      </w:r>
      <w:r>
        <w:t>trong</w:t>
      </w:r>
      <w:r>
        <w:rPr>
          <w:spacing w:val="-2"/>
        </w:rPr>
        <w:t xml:space="preserve"> </w:t>
      </w:r>
      <w:r>
        <w:t xml:space="preserve">nhà </w:t>
      </w:r>
      <w:r>
        <w:rPr>
          <w:spacing w:val="-2"/>
        </w:rPr>
        <w:t>trường</w:t>
      </w:r>
    </w:p>
    <w:p w14:paraId="3A4416B0" w14:textId="61623322" w:rsidR="002432C6" w:rsidRDefault="00C06543">
      <w:pPr>
        <w:pStyle w:val="BodyText"/>
        <w:spacing w:before="168" w:line="276" w:lineRule="auto"/>
      </w:pPr>
      <w:r>
        <w:t>Lồng</w:t>
      </w:r>
      <w:r>
        <w:rPr>
          <w:spacing w:val="-2"/>
        </w:rPr>
        <w:t xml:space="preserve"> </w:t>
      </w:r>
      <w:r>
        <w:t>ghép</w:t>
      </w:r>
      <w:r>
        <w:rPr>
          <w:spacing w:val="-2"/>
        </w:rPr>
        <w:t xml:space="preserve"> </w:t>
      </w:r>
      <w:r>
        <w:t>giáo</w:t>
      </w:r>
      <w:r>
        <w:rPr>
          <w:spacing w:val="-2"/>
        </w:rPr>
        <w:t xml:space="preserve"> </w:t>
      </w:r>
      <w:r>
        <w:t>dục</w:t>
      </w:r>
      <w:r>
        <w:rPr>
          <w:spacing w:val="-1"/>
        </w:rPr>
        <w:t xml:space="preserve"> </w:t>
      </w:r>
      <w:r>
        <w:t>pháp</w:t>
      </w:r>
      <w:r>
        <w:rPr>
          <w:spacing w:val="-2"/>
        </w:rPr>
        <w:t xml:space="preserve"> </w:t>
      </w:r>
      <w:r>
        <w:t>luật</w:t>
      </w:r>
      <w:r>
        <w:rPr>
          <w:spacing w:val="-1"/>
        </w:rPr>
        <w:t xml:space="preserve"> </w:t>
      </w:r>
      <w:r>
        <w:t>cho</w:t>
      </w:r>
      <w:r>
        <w:rPr>
          <w:spacing w:val="-2"/>
        </w:rPr>
        <w:t xml:space="preserve"> </w:t>
      </w:r>
      <w:r>
        <w:t>h</w:t>
      </w:r>
      <w:r>
        <w:t>ọc</w:t>
      </w:r>
      <w:r>
        <w:rPr>
          <w:spacing w:val="-1"/>
        </w:rPr>
        <w:t xml:space="preserve"> </w:t>
      </w:r>
      <w:r>
        <w:t>sinh</w:t>
      </w:r>
      <w:r>
        <w:rPr>
          <w:spacing w:val="-2"/>
        </w:rPr>
        <w:t xml:space="preserve"> </w:t>
      </w:r>
      <w:r>
        <w:t>thông</w:t>
      </w:r>
      <w:r>
        <w:rPr>
          <w:spacing w:val="-2"/>
        </w:rPr>
        <w:t xml:space="preserve"> </w:t>
      </w:r>
      <w:r>
        <w:t>qua</w:t>
      </w:r>
      <w:r>
        <w:rPr>
          <w:spacing w:val="-1"/>
        </w:rPr>
        <w:t xml:space="preserve"> </w:t>
      </w:r>
      <w:r w:rsidR="00805352">
        <w:rPr>
          <w:lang w:val="en-US"/>
        </w:rPr>
        <w:t>các hoạt động</w:t>
      </w:r>
      <w:r>
        <w:rPr>
          <w:spacing w:val="-2"/>
        </w:rPr>
        <w:t xml:space="preserve"> </w:t>
      </w:r>
      <w:r>
        <w:t>một</w:t>
      </w:r>
      <w:r>
        <w:rPr>
          <w:spacing w:val="-1"/>
        </w:rPr>
        <w:t xml:space="preserve"> </w:t>
      </w:r>
      <w:r>
        <w:t>cách</w:t>
      </w:r>
      <w:r>
        <w:rPr>
          <w:spacing w:val="-2"/>
        </w:rPr>
        <w:t xml:space="preserve"> </w:t>
      </w:r>
      <w:r>
        <w:t>hợp lý, phối hợp giáo dục pháp luật với giáo dục đạo đức, gắn việc giảng dạy và học tập pháp luật với rèn luyện kỹ năng sống cho học sinh. Tổ chức sinh hoạt</w:t>
      </w:r>
      <w:r>
        <w:rPr>
          <w:spacing w:val="40"/>
        </w:rPr>
        <w:t xml:space="preserve"> </w:t>
      </w:r>
      <w:r>
        <w:t xml:space="preserve">chuyên đề pháp luật, </w:t>
      </w:r>
      <w:r>
        <w:t>cuộc thi tìm hiểu pháp luật trực tuyến.</w:t>
      </w:r>
    </w:p>
    <w:p w14:paraId="61273AFF" w14:textId="77777777" w:rsidR="002432C6" w:rsidRDefault="00C06543">
      <w:pPr>
        <w:pStyle w:val="Heading2"/>
        <w:numPr>
          <w:ilvl w:val="1"/>
          <w:numId w:val="2"/>
        </w:numPr>
        <w:tabs>
          <w:tab w:val="left" w:pos="634"/>
        </w:tabs>
      </w:pPr>
      <w:r>
        <w:t>Tập</w:t>
      </w:r>
      <w:r>
        <w:rPr>
          <w:spacing w:val="-3"/>
        </w:rPr>
        <w:t xml:space="preserve"> </w:t>
      </w:r>
      <w:r>
        <w:t>huấn,</w:t>
      </w:r>
      <w:r>
        <w:rPr>
          <w:spacing w:val="-1"/>
        </w:rPr>
        <w:t xml:space="preserve"> </w:t>
      </w:r>
      <w:r>
        <w:t>bồi</w:t>
      </w:r>
      <w:r>
        <w:rPr>
          <w:spacing w:val="-1"/>
        </w:rPr>
        <w:t xml:space="preserve"> </w:t>
      </w:r>
      <w:r>
        <w:rPr>
          <w:spacing w:val="-2"/>
        </w:rPr>
        <w:t>dưỡng</w:t>
      </w:r>
    </w:p>
    <w:p w14:paraId="390F3968" w14:textId="77777777" w:rsidR="002432C6" w:rsidRDefault="002432C6">
      <w:pPr>
        <w:pStyle w:val="Heading2"/>
        <w:sectPr w:rsidR="002432C6">
          <w:headerReference w:type="default" r:id="rId7"/>
          <w:pgSz w:w="11910" w:h="16840"/>
          <w:pgMar w:top="1120" w:right="850" w:bottom="280" w:left="1700" w:header="851" w:footer="0" w:gutter="0"/>
          <w:pgNumType w:start="2"/>
          <w:cols w:space="720"/>
        </w:sectPr>
      </w:pPr>
    </w:p>
    <w:p w14:paraId="181A0C6C" w14:textId="77777777" w:rsidR="002432C6" w:rsidRDefault="00C06543">
      <w:pPr>
        <w:pStyle w:val="BodyText"/>
        <w:spacing w:before="0" w:line="276" w:lineRule="auto"/>
      </w:pPr>
      <w:r>
        <w:lastRenderedPageBreak/>
        <w:t>Tổ chức tập huấn, bồi dưỡng nâng cao kiến thức pháp luật, kỹ năng phổ biến, giáo dục pháp luật cho đội ngũ giáo viên phụ trách nội dung pháp luật, báo cáo viên và cán bộ phụ trách công tác pháp chế, công tác PBGDPL. Khuyến khích nhà giáo, người học tham gi</w:t>
      </w:r>
      <w:r>
        <w:t>a các cuộc thi tìm hiểu pháp luật do Hội đồng phối hợp phổ biến, giáo dục pháp luật các cấp tổ chức, phát động.</w:t>
      </w:r>
    </w:p>
    <w:p w14:paraId="3A5B4335" w14:textId="77777777" w:rsidR="002432C6" w:rsidRDefault="00C06543">
      <w:pPr>
        <w:pStyle w:val="Heading2"/>
        <w:numPr>
          <w:ilvl w:val="1"/>
          <w:numId w:val="2"/>
        </w:numPr>
        <w:tabs>
          <w:tab w:val="left" w:pos="690"/>
        </w:tabs>
        <w:spacing w:line="276" w:lineRule="auto"/>
        <w:ind w:left="1" w:right="282" w:firstLine="353"/>
      </w:pPr>
      <w:r>
        <w:t>Triển khai thực hiện “Ngày Pháp luật nước Cộng hòa xã hội chủ nghĩa Việt Nam”</w:t>
      </w:r>
    </w:p>
    <w:p w14:paraId="5A2E1607" w14:textId="77777777" w:rsidR="002432C6" w:rsidRDefault="00C06543">
      <w:pPr>
        <w:pStyle w:val="BodyText"/>
        <w:spacing w:line="276" w:lineRule="auto"/>
        <w:ind w:right="283"/>
      </w:pPr>
      <w:r>
        <w:t>Hưởng</w:t>
      </w:r>
      <w:r>
        <w:rPr>
          <w:spacing w:val="-1"/>
        </w:rPr>
        <w:t xml:space="preserve"> </w:t>
      </w:r>
      <w:r>
        <w:t>ứng</w:t>
      </w:r>
      <w:r>
        <w:rPr>
          <w:spacing w:val="-1"/>
        </w:rPr>
        <w:t xml:space="preserve"> </w:t>
      </w:r>
      <w:r>
        <w:t>Ngày</w:t>
      </w:r>
      <w:r>
        <w:rPr>
          <w:spacing w:val="-1"/>
        </w:rPr>
        <w:t xml:space="preserve"> </w:t>
      </w:r>
      <w:r>
        <w:t>Pháp</w:t>
      </w:r>
      <w:r>
        <w:rPr>
          <w:spacing w:val="-1"/>
        </w:rPr>
        <w:t xml:space="preserve"> </w:t>
      </w:r>
      <w:r>
        <w:t>luật</w:t>
      </w:r>
      <w:r>
        <w:rPr>
          <w:spacing w:val="-1"/>
        </w:rPr>
        <w:t xml:space="preserve"> </w:t>
      </w:r>
      <w:r>
        <w:t>Việt</w:t>
      </w:r>
      <w:r>
        <w:rPr>
          <w:spacing w:val="-1"/>
        </w:rPr>
        <w:t xml:space="preserve"> </w:t>
      </w:r>
      <w:r>
        <w:t>Nam</w:t>
      </w:r>
      <w:r>
        <w:rPr>
          <w:spacing w:val="-1"/>
        </w:rPr>
        <w:t xml:space="preserve"> </w:t>
      </w:r>
      <w:r>
        <w:t>năm</w:t>
      </w:r>
      <w:r>
        <w:rPr>
          <w:spacing w:val="-1"/>
        </w:rPr>
        <w:t xml:space="preserve"> </w:t>
      </w:r>
      <w:r>
        <w:t>2026.</w:t>
      </w:r>
      <w:r>
        <w:rPr>
          <w:spacing w:val="-1"/>
        </w:rPr>
        <w:t xml:space="preserve"> </w:t>
      </w:r>
      <w:r>
        <w:t>Tổ</w:t>
      </w:r>
      <w:r>
        <w:rPr>
          <w:spacing w:val="-1"/>
        </w:rPr>
        <w:t xml:space="preserve"> </w:t>
      </w:r>
      <w:r>
        <w:t>chức</w:t>
      </w:r>
      <w:r>
        <w:rPr>
          <w:spacing w:val="-1"/>
        </w:rPr>
        <w:t xml:space="preserve"> </w:t>
      </w:r>
      <w:r>
        <w:t>cao</w:t>
      </w:r>
      <w:r>
        <w:rPr>
          <w:spacing w:val="-1"/>
        </w:rPr>
        <w:t xml:space="preserve"> </w:t>
      </w:r>
      <w:r>
        <w:t>điểm</w:t>
      </w:r>
      <w:r>
        <w:rPr>
          <w:spacing w:val="-1"/>
        </w:rPr>
        <w:t xml:space="preserve"> </w:t>
      </w:r>
      <w:r>
        <w:t>tháng</w:t>
      </w:r>
      <w:r>
        <w:rPr>
          <w:spacing w:val="-1"/>
        </w:rPr>
        <w:t xml:space="preserve"> </w:t>
      </w:r>
      <w:r>
        <w:t>10, 11 năm 2026 theo hướng thiết thực, đi vào chiều sâu, gắn với thực hiện nhiệm</w:t>
      </w:r>
      <w:r>
        <w:rPr>
          <w:spacing w:val="40"/>
        </w:rPr>
        <w:t xml:space="preserve"> </w:t>
      </w:r>
      <w:r>
        <w:t>vụ trọng tâm của ngành, của địa phương, cơ sở giáo dục.</w:t>
      </w:r>
    </w:p>
    <w:p w14:paraId="4A80356C" w14:textId="77777777" w:rsidR="002432C6" w:rsidRDefault="00C06543">
      <w:pPr>
        <w:pStyle w:val="Heading2"/>
        <w:numPr>
          <w:ilvl w:val="1"/>
          <w:numId w:val="2"/>
        </w:numPr>
        <w:tabs>
          <w:tab w:val="left" w:pos="634"/>
        </w:tabs>
      </w:pPr>
      <w:r>
        <w:t>Kiểm</w:t>
      </w:r>
      <w:r>
        <w:rPr>
          <w:spacing w:val="-1"/>
        </w:rPr>
        <w:t xml:space="preserve"> </w:t>
      </w:r>
      <w:r>
        <w:t>tra,</w:t>
      </w:r>
      <w:r>
        <w:rPr>
          <w:spacing w:val="-1"/>
        </w:rPr>
        <w:t xml:space="preserve"> </w:t>
      </w:r>
      <w:r>
        <w:t>đánh</w:t>
      </w:r>
      <w:r>
        <w:rPr>
          <w:spacing w:val="-1"/>
        </w:rPr>
        <w:t xml:space="preserve"> </w:t>
      </w:r>
      <w:r>
        <w:t>giá,</w:t>
      </w:r>
      <w:r>
        <w:rPr>
          <w:spacing w:val="-1"/>
        </w:rPr>
        <w:t xml:space="preserve"> </w:t>
      </w:r>
      <w:r>
        <w:t xml:space="preserve">báo </w:t>
      </w:r>
      <w:r>
        <w:rPr>
          <w:spacing w:val="-5"/>
        </w:rPr>
        <w:t>cáo</w:t>
      </w:r>
    </w:p>
    <w:p w14:paraId="338E59E2" w14:textId="77777777" w:rsidR="002432C6" w:rsidRDefault="00C06543">
      <w:pPr>
        <w:pStyle w:val="BodyText"/>
        <w:spacing w:before="168" w:line="276" w:lineRule="auto"/>
      </w:pPr>
      <w:r>
        <w:t>Theo</w:t>
      </w:r>
      <w:r>
        <w:rPr>
          <w:spacing w:val="-1"/>
        </w:rPr>
        <w:t xml:space="preserve"> </w:t>
      </w:r>
      <w:r>
        <w:t>dõi,</w:t>
      </w:r>
      <w:r>
        <w:rPr>
          <w:spacing w:val="-1"/>
        </w:rPr>
        <w:t xml:space="preserve"> </w:t>
      </w:r>
      <w:r>
        <w:t>đôn</w:t>
      </w:r>
      <w:r>
        <w:rPr>
          <w:spacing w:val="-1"/>
        </w:rPr>
        <w:t xml:space="preserve"> </w:t>
      </w:r>
      <w:r>
        <w:t>đốc</w:t>
      </w:r>
      <w:r>
        <w:rPr>
          <w:spacing w:val="-1"/>
        </w:rPr>
        <w:t xml:space="preserve"> </w:t>
      </w:r>
      <w:r>
        <w:t>việc triển</w:t>
      </w:r>
      <w:r>
        <w:rPr>
          <w:spacing w:val="-1"/>
        </w:rPr>
        <w:t xml:space="preserve"> </w:t>
      </w:r>
      <w:r>
        <w:t>khai thực hiện</w:t>
      </w:r>
      <w:r>
        <w:rPr>
          <w:spacing w:val="-1"/>
        </w:rPr>
        <w:t xml:space="preserve"> </w:t>
      </w:r>
      <w:r>
        <w:t>Kế</w:t>
      </w:r>
      <w:r>
        <w:rPr>
          <w:spacing w:val="-1"/>
        </w:rPr>
        <w:t xml:space="preserve"> </w:t>
      </w:r>
      <w:r>
        <w:t>hoạch</w:t>
      </w:r>
      <w:r>
        <w:rPr>
          <w:spacing w:val="-1"/>
        </w:rPr>
        <w:t xml:space="preserve"> </w:t>
      </w:r>
      <w:r>
        <w:t>PBGDPL tại</w:t>
      </w:r>
      <w:r>
        <w:rPr>
          <w:spacing w:val="-1"/>
        </w:rPr>
        <w:t xml:space="preserve"> </w:t>
      </w:r>
      <w:r>
        <w:t>các</w:t>
      </w:r>
      <w:r>
        <w:rPr>
          <w:spacing w:val="-1"/>
        </w:rPr>
        <w:t xml:space="preserve"> </w:t>
      </w:r>
      <w:r>
        <w:t>đơn</w:t>
      </w:r>
      <w:r>
        <w:rPr>
          <w:spacing w:val="-1"/>
        </w:rPr>
        <w:t xml:space="preserve"> </w:t>
      </w:r>
      <w:r>
        <w:t>vị trực thuộc.</w:t>
      </w:r>
    </w:p>
    <w:p w14:paraId="771B1149" w14:textId="186BF46A" w:rsidR="002432C6" w:rsidRDefault="00C06543">
      <w:pPr>
        <w:pStyle w:val="BodyText"/>
        <w:spacing w:line="276" w:lineRule="auto"/>
      </w:pPr>
      <w:r>
        <w:t xml:space="preserve">Thực hiện chế độ báo cáo gửi về </w:t>
      </w:r>
      <w:r w:rsidR="008D10D0">
        <w:rPr>
          <w:lang w:val="en-US"/>
        </w:rPr>
        <w:t xml:space="preserve">Phồng Văn hoá – Xã hội </w:t>
      </w:r>
      <w:r>
        <w:t xml:space="preserve">trên Hệ thống ioffice) </w:t>
      </w:r>
      <w:r>
        <w:rPr>
          <w:b/>
        </w:rPr>
        <w:t xml:space="preserve">trước ngày 31/10/2026 </w:t>
      </w:r>
      <w:r>
        <w:t>để tổng hợp báo cáo theo quy định.</w:t>
      </w:r>
    </w:p>
    <w:p w14:paraId="4AD008EB" w14:textId="77777777" w:rsidR="002432C6" w:rsidRPr="004138FB" w:rsidRDefault="00C06543" w:rsidP="004138FB">
      <w:pPr>
        <w:pStyle w:val="Heading1"/>
        <w:numPr>
          <w:ilvl w:val="0"/>
          <w:numId w:val="2"/>
        </w:numPr>
        <w:tabs>
          <w:tab w:val="left" w:pos="805"/>
        </w:tabs>
        <w:ind w:left="805" w:hanging="451"/>
      </w:pPr>
      <w:r>
        <w:t>TỔ</w:t>
      </w:r>
      <w:r>
        <w:rPr>
          <w:spacing w:val="-5"/>
        </w:rPr>
        <w:t xml:space="preserve"> </w:t>
      </w:r>
      <w:r>
        <w:t>CHỨC</w:t>
      </w:r>
      <w:r>
        <w:rPr>
          <w:spacing w:val="-2"/>
        </w:rPr>
        <w:t xml:space="preserve"> </w:t>
      </w:r>
      <w:r>
        <w:t>THỰC</w:t>
      </w:r>
      <w:r>
        <w:rPr>
          <w:spacing w:val="-3"/>
        </w:rPr>
        <w:t xml:space="preserve"> </w:t>
      </w:r>
      <w:r>
        <w:rPr>
          <w:spacing w:val="-4"/>
        </w:rPr>
        <w:t>HIỆN</w:t>
      </w:r>
    </w:p>
    <w:p w14:paraId="05F9FF3E" w14:textId="099371B3" w:rsidR="004138FB" w:rsidRPr="004138FB" w:rsidRDefault="004138FB" w:rsidP="004138FB">
      <w:pPr>
        <w:tabs>
          <w:tab w:val="left" w:pos="567"/>
        </w:tabs>
        <w:spacing w:line="288" w:lineRule="auto"/>
        <w:rPr>
          <w:color w:val="000000"/>
          <w:sz w:val="28"/>
          <w:szCs w:val="28"/>
          <w:lang w:val="en-US"/>
        </w:rPr>
      </w:pPr>
      <w:r>
        <w:rPr>
          <w:bCs/>
          <w:iCs/>
          <w:color w:val="000000"/>
          <w:sz w:val="28"/>
          <w:szCs w:val="28"/>
          <w:lang w:val="en-US"/>
        </w:rPr>
        <w:t xml:space="preserve">     </w:t>
      </w:r>
      <w:r w:rsidRPr="004138FB">
        <w:rPr>
          <w:bCs/>
          <w:iCs/>
          <w:color w:val="000000"/>
          <w:sz w:val="28"/>
          <w:szCs w:val="28"/>
          <w:lang w:val="en-US"/>
        </w:rPr>
        <w:t>Xây dựng</w:t>
      </w:r>
      <w:r w:rsidRPr="004138FB">
        <w:rPr>
          <w:color w:val="000000"/>
          <w:sz w:val="28"/>
          <w:szCs w:val="28"/>
        </w:rPr>
        <w:t xml:space="preserve"> </w:t>
      </w:r>
      <w:r w:rsidRPr="004138FB">
        <w:rPr>
          <w:color w:val="000000"/>
          <w:sz w:val="28"/>
          <w:szCs w:val="28"/>
          <w:lang w:val="en-US"/>
        </w:rPr>
        <w:t>K</w:t>
      </w:r>
      <w:r w:rsidRPr="004138FB">
        <w:rPr>
          <w:color w:val="000000"/>
          <w:sz w:val="28"/>
          <w:szCs w:val="28"/>
        </w:rPr>
        <w:t xml:space="preserve">ế hoạch triển khai thực hiện </w:t>
      </w:r>
      <w:r w:rsidRPr="004138FB">
        <w:rPr>
          <w:color w:val="000000"/>
          <w:sz w:val="28"/>
          <w:szCs w:val="28"/>
          <w:lang w:val="en-US"/>
        </w:rPr>
        <w:t>Kế hoạch Phổ biến, giáo dục pháp luật năm 2025 tại đơn vị đạt hiệu quả.</w:t>
      </w:r>
    </w:p>
    <w:p w14:paraId="5569B9DF" w14:textId="1845E269" w:rsidR="002432C6" w:rsidRDefault="00C06543">
      <w:pPr>
        <w:pStyle w:val="BodyText"/>
        <w:spacing w:before="169" w:line="276" w:lineRule="auto"/>
      </w:pPr>
      <w:r>
        <w:t>C</w:t>
      </w:r>
      <w:r>
        <w:t>hỉ đạo</w:t>
      </w:r>
      <w:r>
        <w:t xml:space="preserve"> bộ phận chuyên môn, </w:t>
      </w:r>
      <w:r>
        <w:t xml:space="preserve">phối hợp đẩy mạnh tuyên truyền, phổ biến pháp luật cho cán bộ, </w:t>
      </w:r>
      <w:r w:rsidR="004138FB">
        <w:rPr>
          <w:lang w:val="en-US"/>
        </w:rPr>
        <w:t>giáo viên, phụ huynh</w:t>
      </w:r>
      <w:r>
        <w:t>, học sinh; tạo điều kiện để các cơ sở giáo dục tham gia thực hiện các nhiệm vụ liên quan.</w:t>
      </w:r>
    </w:p>
    <w:p w14:paraId="540C87A3" w14:textId="7EBE1BAB" w:rsidR="002432C6" w:rsidRDefault="00EB015E">
      <w:pPr>
        <w:pStyle w:val="BodyText"/>
        <w:spacing w:line="276" w:lineRule="auto"/>
      </w:pPr>
      <w:r>
        <w:rPr>
          <w:lang w:val="en-US"/>
        </w:rPr>
        <w:t>Trường mầm non Ea Pô</w:t>
      </w:r>
      <w:r w:rsidR="00C06543">
        <w:t xml:space="preserve"> </w:t>
      </w:r>
      <w:r w:rsidR="00C06543">
        <w:t>căn cứ chức năng, nhiệm vụ được giao tổ chức triển khai thực hiện nghiêm túc Kế hoạch này. Trong quá trình thực hiện,</w:t>
      </w:r>
      <w:r w:rsidR="00C06543">
        <w:rPr>
          <w:spacing w:val="-1"/>
        </w:rPr>
        <w:t xml:space="preserve"> </w:t>
      </w:r>
      <w:r w:rsidR="00C06543">
        <w:t>nếu</w:t>
      </w:r>
      <w:r w:rsidR="00C06543">
        <w:rPr>
          <w:spacing w:val="-1"/>
        </w:rPr>
        <w:t xml:space="preserve"> </w:t>
      </w:r>
      <w:r w:rsidR="00C06543">
        <w:t>có</w:t>
      </w:r>
      <w:r w:rsidR="00C06543">
        <w:rPr>
          <w:spacing w:val="-1"/>
        </w:rPr>
        <w:t xml:space="preserve"> </w:t>
      </w:r>
      <w:r w:rsidR="00C06543">
        <w:t>khó</w:t>
      </w:r>
      <w:r w:rsidR="00C06543">
        <w:rPr>
          <w:spacing w:val="-1"/>
        </w:rPr>
        <w:t xml:space="preserve"> </w:t>
      </w:r>
      <w:r w:rsidR="00C06543">
        <w:t>khăn,</w:t>
      </w:r>
      <w:r w:rsidR="00C06543">
        <w:rPr>
          <w:spacing w:val="-1"/>
        </w:rPr>
        <w:t xml:space="preserve"> </w:t>
      </w:r>
      <w:r w:rsidR="00C06543">
        <w:t>vướng</w:t>
      </w:r>
      <w:r w:rsidR="00C06543">
        <w:rPr>
          <w:spacing w:val="-1"/>
        </w:rPr>
        <w:t xml:space="preserve"> </w:t>
      </w:r>
      <w:r w:rsidR="00C06543">
        <w:t>mắc,</w:t>
      </w:r>
      <w:r w:rsidR="00C06543">
        <w:rPr>
          <w:spacing w:val="-1"/>
        </w:rPr>
        <w:t xml:space="preserve"> </w:t>
      </w:r>
      <w:r w:rsidR="00C06543">
        <w:t>kịp</w:t>
      </w:r>
      <w:r w:rsidR="00C06543">
        <w:rPr>
          <w:spacing w:val="-1"/>
        </w:rPr>
        <w:t xml:space="preserve"> </w:t>
      </w:r>
      <w:r w:rsidR="00C06543">
        <w:t>thời phản</w:t>
      </w:r>
      <w:r w:rsidR="00C06543">
        <w:rPr>
          <w:spacing w:val="-1"/>
        </w:rPr>
        <w:t xml:space="preserve"> </w:t>
      </w:r>
      <w:r w:rsidR="00C06543">
        <w:t>ánh</w:t>
      </w:r>
      <w:r w:rsidR="00C06543">
        <w:rPr>
          <w:spacing w:val="-1"/>
        </w:rPr>
        <w:t xml:space="preserve"> </w:t>
      </w:r>
      <w:r w:rsidR="00C06543">
        <w:t xml:space="preserve">về </w:t>
      </w:r>
      <w:r>
        <w:rPr>
          <w:lang w:val="en-US"/>
        </w:rPr>
        <w:t xml:space="preserve">bộ phận chuyên môn </w:t>
      </w:r>
      <w:r w:rsidR="00C06543">
        <w:t xml:space="preserve">để tổng hợp, báo cáo </w:t>
      </w:r>
      <w:r>
        <w:rPr>
          <w:lang w:val="en-US"/>
        </w:rPr>
        <w:t>BGH</w:t>
      </w:r>
      <w:r w:rsidR="00C06543">
        <w:t xml:space="preserve"> xem xét, quyết định.</w:t>
      </w:r>
    </w:p>
    <w:p w14:paraId="7FBC5A11" w14:textId="77777777" w:rsidR="002432C6" w:rsidRDefault="00C06543">
      <w:pPr>
        <w:pStyle w:val="BodyText"/>
        <w:ind w:left="354" w:right="0" w:firstLine="0"/>
      </w:pPr>
      <w:r>
        <w:t>Trên</w:t>
      </w:r>
      <w:r>
        <w:rPr>
          <w:spacing w:val="23"/>
        </w:rPr>
        <w:t xml:space="preserve"> </w:t>
      </w:r>
      <w:r>
        <w:t>đây</w:t>
      </w:r>
      <w:r>
        <w:rPr>
          <w:spacing w:val="23"/>
        </w:rPr>
        <w:t xml:space="preserve"> </w:t>
      </w:r>
      <w:r>
        <w:t>là</w:t>
      </w:r>
      <w:r>
        <w:rPr>
          <w:spacing w:val="23"/>
        </w:rPr>
        <w:t xml:space="preserve"> </w:t>
      </w:r>
      <w:r>
        <w:t>Kế</w:t>
      </w:r>
      <w:r>
        <w:rPr>
          <w:spacing w:val="23"/>
        </w:rPr>
        <w:t xml:space="preserve"> </w:t>
      </w:r>
      <w:r>
        <w:t>hoạch</w:t>
      </w:r>
      <w:r>
        <w:rPr>
          <w:spacing w:val="24"/>
        </w:rPr>
        <w:t xml:space="preserve"> </w:t>
      </w:r>
      <w:r>
        <w:t>triển</w:t>
      </w:r>
      <w:r>
        <w:rPr>
          <w:spacing w:val="23"/>
        </w:rPr>
        <w:t xml:space="preserve"> </w:t>
      </w:r>
      <w:r>
        <w:t>khai</w:t>
      </w:r>
      <w:r>
        <w:rPr>
          <w:spacing w:val="24"/>
        </w:rPr>
        <w:t xml:space="preserve"> </w:t>
      </w:r>
      <w:r>
        <w:t>công</w:t>
      </w:r>
      <w:r>
        <w:rPr>
          <w:spacing w:val="23"/>
        </w:rPr>
        <w:t xml:space="preserve"> </w:t>
      </w:r>
      <w:r>
        <w:t>tác</w:t>
      </w:r>
      <w:r>
        <w:rPr>
          <w:spacing w:val="24"/>
        </w:rPr>
        <w:t xml:space="preserve"> </w:t>
      </w:r>
      <w:r>
        <w:t>phổ</w:t>
      </w:r>
      <w:r>
        <w:rPr>
          <w:spacing w:val="24"/>
        </w:rPr>
        <w:t xml:space="preserve"> </w:t>
      </w:r>
      <w:r>
        <w:t>biến,</w:t>
      </w:r>
      <w:r>
        <w:rPr>
          <w:spacing w:val="23"/>
        </w:rPr>
        <w:t xml:space="preserve"> </w:t>
      </w:r>
      <w:r>
        <w:t>giáo</w:t>
      </w:r>
      <w:r>
        <w:rPr>
          <w:spacing w:val="23"/>
        </w:rPr>
        <w:t xml:space="preserve"> </w:t>
      </w:r>
      <w:r>
        <w:t>dục</w:t>
      </w:r>
      <w:r>
        <w:rPr>
          <w:spacing w:val="24"/>
        </w:rPr>
        <w:t xml:space="preserve"> </w:t>
      </w:r>
      <w:r>
        <w:t>pháp</w:t>
      </w:r>
      <w:r>
        <w:rPr>
          <w:spacing w:val="23"/>
        </w:rPr>
        <w:t xml:space="preserve"> </w:t>
      </w:r>
      <w:r>
        <w:t>luật</w:t>
      </w:r>
      <w:r>
        <w:rPr>
          <w:spacing w:val="25"/>
        </w:rPr>
        <w:t xml:space="preserve"> </w:t>
      </w:r>
      <w:r>
        <w:rPr>
          <w:spacing w:val="-5"/>
        </w:rPr>
        <w:t>năm</w:t>
      </w:r>
    </w:p>
    <w:p w14:paraId="77D846EB" w14:textId="6992E187" w:rsidR="002432C6" w:rsidRDefault="00C06543">
      <w:pPr>
        <w:pStyle w:val="BodyText"/>
        <w:spacing w:before="48"/>
        <w:ind w:right="0" w:firstLine="0"/>
      </w:pPr>
      <w:r>
        <w:t>2026</w:t>
      </w:r>
      <w:r>
        <w:rPr>
          <w:spacing w:val="-1"/>
        </w:rPr>
        <w:t xml:space="preserve"> </w:t>
      </w:r>
      <w:r>
        <w:t>của</w:t>
      </w:r>
      <w:r>
        <w:rPr>
          <w:spacing w:val="-2"/>
        </w:rPr>
        <w:t xml:space="preserve"> </w:t>
      </w:r>
      <w:r w:rsidR="00EB015E">
        <w:rPr>
          <w:lang w:val="en-US"/>
        </w:rPr>
        <w:t>trường mầm non Ea Pô</w:t>
      </w:r>
      <w:r>
        <w:rPr>
          <w:spacing w:val="-2"/>
        </w:rPr>
        <w:t>./.</w:t>
      </w:r>
    </w:p>
    <w:p w14:paraId="3F25923E" w14:textId="77777777" w:rsidR="002432C6" w:rsidRDefault="002432C6">
      <w:pPr>
        <w:pStyle w:val="BodyText"/>
        <w:sectPr w:rsidR="002432C6">
          <w:pgSz w:w="11910" w:h="16840"/>
          <w:pgMar w:top="1120" w:right="850" w:bottom="280" w:left="1700" w:header="851" w:footer="0" w:gutter="0"/>
          <w:cols w:space="720"/>
        </w:sectPr>
      </w:pPr>
    </w:p>
    <w:tbl>
      <w:tblPr>
        <w:tblW w:w="9664" w:type="dxa"/>
        <w:tblLook w:val="01E0" w:firstRow="1" w:lastRow="1" w:firstColumn="1" w:lastColumn="1" w:noHBand="0" w:noVBand="0"/>
      </w:tblPr>
      <w:tblGrid>
        <w:gridCol w:w="4693"/>
        <w:gridCol w:w="4971"/>
      </w:tblGrid>
      <w:tr w:rsidR="00EB015E" w:rsidRPr="00E07C55" w14:paraId="1E89D0FF" w14:textId="77777777" w:rsidTr="00EB015E">
        <w:trPr>
          <w:trHeight w:val="2209"/>
        </w:trPr>
        <w:tc>
          <w:tcPr>
            <w:tcW w:w="4693" w:type="dxa"/>
          </w:tcPr>
          <w:p w14:paraId="049DE316" w14:textId="77777777" w:rsidR="00EB015E" w:rsidRPr="00E07C55" w:rsidRDefault="00EB015E" w:rsidP="003F0152">
            <w:pPr>
              <w:rPr>
                <w:b/>
                <w:i/>
                <w:lang w:val="en-US"/>
              </w:rPr>
            </w:pPr>
            <w:r>
              <w:rPr>
                <w:b/>
                <w:i/>
                <w:lang w:val="en-US"/>
              </w:rPr>
              <w:t xml:space="preserve">         </w:t>
            </w:r>
            <w:r w:rsidRPr="00E07C55">
              <w:rPr>
                <w:b/>
                <w:i/>
              </w:rPr>
              <w:t>Nơi nhận</w:t>
            </w:r>
            <w:r w:rsidRPr="00E07C55">
              <w:rPr>
                <w:b/>
                <w:i/>
                <w:lang w:val="en-US"/>
              </w:rPr>
              <w:t>:</w:t>
            </w:r>
          </w:p>
          <w:p w14:paraId="381D7B7D" w14:textId="3B414FBC" w:rsidR="00EB015E" w:rsidRPr="00D566F7" w:rsidRDefault="00EB015E" w:rsidP="003F0152">
            <w:pPr>
              <w:rPr>
                <w:lang w:val="en-US"/>
              </w:rPr>
            </w:pPr>
            <w:r>
              <w:rPr>
                <w:lang w:val="en-US"/>
              </w:rPr>
              <w:t xml:space="preserve">             </w:t>
            </w:r>
            <w:r w:rsidRPr="00E07C55">
              <w:t xml:space="preserve">- Phòng </w:t>
            </w:r>
            <w:r>
              <w:rPr>
                <w:lang w:val="en-US"/>
              </w:rPr>
              <w:t>VH-XH</w:t>
            </w:r>
            <w:r w:rsidRPr="00E07C55">
              <w:t>;</w:t>
            </w:r>
            <w:r>
              <w:rPr>
                <w:lang w:val="en-US"/>
              </w:rPr>
              <w:t>( Để bc)</w:t>
            </w:r>
          </w:p>
          <w:p w14:paraId="5E174299" w14:textId="77777777" w:rsidR="00EB015E" w:rsidRPr="00E07C55" w:rsidRDefault="00EB015E" w:rsidP="003F0152">
            <w:pPr>
              <w:rPr>
                <w:lang w:val="en-US"/>
              </w:rPr>
            </w:pPr>
            <w:r>
              <w:rPr>
                <w:lang w:val="en-US"/>
              </w:rPr>
              <w:t xml:space="preserve">             </w:t>
            </w:r>
            <w:r w:rsidRPr="00E07C55">
              <w:t xml:space="preserve">- </w:t>
            </w:r>
            <w:r w:rsidRPr="00E07C55">
              <w:rPr>
                <w:lang w:val="en-US"/>
              </w:rPr>
              <w:t>CB, GV, NV nhà trường</w:t>
            </w:r>
            <w:r>
              <w:rPr>
                <w:lang w:val="en-US"/>
              </w:rPr>
              <w:t>(th)</w:t>
            </w:r>
          </w:p>
          <w:p w14:paraId="3D62DFC4" w14:textId="77777777" w:rsidR="00EB015E" w:rsidRPr="00E07C55" w:rsidRDefault="00EB015E" w:rsidP="003F0152">
            <w:pPr>
              <w:rPr>
                <w:lang w:val="en-US"/>
              </w:rPr>
            </w:pPr>
            <w:r>
              <w:rPr>
                <w:lang w:val="en-US"/>
              </w:rPr>
              <w:t xml:space="preserve">             </w:t>
            </w:r>
            <w:r w:rsidRPr="00E07C55">
              <w:t>- Lưu: VT</w:t>
            </w:r>
            <w:r w:rsidRPr="00E07C55">
              <w:rPr>
                <w:lang w:val="en-US"/>
              </w:rPr>
              <w:t>.</w:t>
            </w:r>
          </w:p>
        </w:tc>
        <w:tc>
          <w:tcPr>
            <w:tcW w:w="4971" w:type="dxa"/>
          </w:tcPr>
          <w:p w14:paraId="152F4988" w14:textId="77777777" w:rsidR="00EB015E" w:rsidRPr="00E07C55" w:rsidRDefault="00EB015E" w:rsidP="003F0152">
            <w:pPr>
              <w:jc w:val="center"/>
              <w:rPr>
                <w:b/>
                <w:sz w:val="26"/>
                <w:lang w:val="en-US"/>
              </w:rPr>
            </w:pPr>
            <w:r w:rsidRPr="00E07C55">
              <w:rPr>
                <w:b/>
                <w:sz w:val="26"/>
                <w:lang w:val="en-US"/>
              </w:rPr>
              <w:t>HIỆU TRƯỞNG</w:t>
            </w:r>
          </w:p>
          <w:p w14:paraId="5224AC63" w14:textId="77777777" w:rsidR="00EB015E" w:rsidRPr="00E07C55" w:rsidRDefault="00EB015E" w:rsidP="003F0152">
            <w:pPr>
              <w:jc w:val="center"/>
              <w:rPr>
                <w:b/>
                <w:sz w:val="26"/>
              </w:rPr>
            </w:pPr>
          </w:p>
          <w:p w14:paraId="63F644D4" w14:textId="539CBDDB" w:rsidR="00EB015E" w:rsidRDefault="00EB015E" w:rsidP="003F0152">
            <w:pPr>
              <w:jc w:val="center"/>
              <w:rPr>
                <w:sz w:val="26"/>
                <w:lang w:val="en-US"/>
              </w:rPr>
            </w:pPr>
          </w:p>
          <w:p w14:paraId="3F2C5D3D" w14:textId="77777777" w:rsidR="00EB015E" w:rsidRDefault="00EB015E" w:rsidP="003F0152">
            <w:pPr>
              <w:jc w:val="center"/>
              <w:rPr>
                <w:sz w:val="26"/>
                <w:lang w:val="en-US"/>
              </w:rPr>
            </w:pPr>
          </w:p>
          <w:p w14:paraId="79BB644F" w14:textId="77777777" w:rsidR="00EB015E" w:rsidRPr="00E07C55" w:rsidRDefault="00EB015E" w:rsidP="003F0152">
            <w:pPr>
              <w:jc w:val="center"/>
              <w:rPr>
                <w:b/>
                <w:sz w:val="26"/>
              </w:rPr>
            </w:pPr>
          </w:p>
          <w:p w14:paraId="25042F19" w14:textId="77777777" w:rsidR="00EB015E" w:rsidRPr="00E07C55" w:rsidRDefault="00EB015E" w:rsidP="003F0152">
            <w:pPr>
              <w:jc w:val="center"/>
              <w:rPr>
                <w:b/>
                <w:sz w:val="26"/>
              </w:rPr>
            </w:pPr>
          </w:p>
          <w:p w14:paraId="2C8FAA6D" w14:textId="77777777" w:rsidR="00EB015E" w:rsidRPr="00E07C55" w:rsidRDefault="00EB015E" w:rsidP="003F0152">
            <w:pPr>
              <w:jc w:val="center"/>
              <w:rPr>
                <w:b/>
                <w:sz w:val="28"/>
                <w:szCs w:val="28"/>
                <w:lang w:val="en-US"/>
              </w:rPr>
            </w:pPr>
            <w:r>
              <w:rPr>
                <w:b/>
                <w:sz w:val="28"/>
                <w:szCs w:val="28"/>
                <w:lang w:val="en-US"/>
              </w:rPr>
              <w:t>Lê Thị Thoa</w:t>
            </w:r>
          </w:p>
        </w:tc>
      </w:tr>
    </w:tbl>
    <w:p w14:paraId="225C5E9D" w14:textId="231C02A3" w:rsidR="002432C6" w:rsidRDefault="002432C6" w:rsidP="00EB015E">
      <w:pPr>
        <w:spacing w:before="168"/>
        <w:ind w:left="1"/>
        <w:rPr>
          <w:b/>
          <w:sz w:val="28"/>
        </w:rPr>
      </w:pPr>
    </w:p>
    <w:sectPr w:rsidR="002432C6">
      <w:type w:val="continuous"/>
      <w:pgSz w:w="11910" w:h="16840"/>
      <w:pgMar w:top="1060" w:right="850" w:bottom="280" w:left="1700" w:header="851" w:footer="0" w:gutter="0"/>
      <w:cols w:num="2" w:space="720" w:equalWidth="0">
        <w:col w:w="3680" w:space="1159"/>
        <w:col w:w="45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040A" w14:textId="77777777" w:rsidR="00C06543" w:rsidRDefault="00C06543">
      <w:r>
        <w:separator/>
      </w:r>
    </w:p>
  </w:endnote>
  <w:endnote w:type="continuationSeparator" w:id="0">
    <w:p w14:paraId="1B4B8796" w14:textId="77777777" w:rsidR="00C06543" w:rsidRDefault="00C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B02D" w14:textId="77777777" w:rsidR="00C06543" w:rsidRDefault="00C06543">
      <w:r>
        <w:separator/>
      </w:r>
    </w:p>
  </w:footnote>
  <w:footnote w:type="continuationSeparator" w:id="0">
    <w:p w14:paraId="11243E74" w14:textId="77777777" w:rsidR="00C06543" w:rsidRDefault="00C0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0218" w14:textId="77777777" w:rsidR="002432C6" w:rsidRDefault="00C06543">
    <w:pPr>
      <w:pStyle w:val="BodyText"/>
      <w:spacing w:before="0" w:line="14" w:lineRule="auto"/>
      <w:ind w:left="0" w:right="0" w:firstLine="0"/>
      <w:jc w:val="left"/>
      <w:rPr>
        <w:sz w:val="20"/>
      </w:rPr>
    </w:pPr>
    <w:r>
      <w:rPr>
        <w:noProof/>
        <w:sz w:val="20"/>
      </w:rPr>
      <mc:AlternateContent>
        <mc:Choice Requires="wps">
          <w:drawing>
            <wp:anchor distT="0" distB="0" distL="0" distR="0" simplePos="0" relativeHeight="487521792" behindDoc="1" locked="0" layoutInCell="1" allowOverlap="1" wp14:anchorId="5E253383" wp14:editId="54360965">
              <wp:simplePos x="0" y="0"/>
              <wp:positionH relativeFrom="page">
                <wp:posOffset>3881120</wp:posOffset>
              </wp:positionH>
              <wp:positionV relativeFrom="page">
                <wp:posOffset>527717</wp:posOffset>
              </wp:positionV>
              <wp:extent cx="17145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894C9D1" w14:textId="77777777" w:rsidR="002432C6" w:rsidRDefault="00C06543">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w14:anchorId="5E253383" id="_x0000_t202" coordsize="21600,21600" o:spt="202" path="m,l,21600r21600,l21600,xe">
              <v:stroke joinstyle="miter"/>
              <v:path gradientshapeok="t" o:connecttype="rect"/>
            </v:shapetype>
            <v:shape id="Textbox 4" o:spid="_x0000_s1026" type="#_x0000_t202" style="position:absolute;margin-left:305.6pt;margin-top:41.55pt;width:13.5pt;height:16.4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" filled="f" stroked="f">
              <v:textbox inset="0,0,0,0">
                <w:txbxContent>
                  <w:p w14:paraId="5894C9D1" w14:textId="77777777" w:rsidR="002432C6" w:rsidRDefault="00C06543">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C97"/>
    <w:multiLevelType w:val="hybridMultilevel"/>
    <w:tmpl w:val="65409E60"/>
    <w:lvl w:ilvl="0" w:tplc="3EFE018A">
      <w:start w:val="1"/>
      <w:numFmt w:val="upperRoman"/>
      <w:lvlText w:val="%1."/>
      <w:lvlJc w:val="left"/>
      <w:pPr>
        <w:ind w:left="391" w:hanging="249"/>
      </w:pPr>
      <w:rPr>
        <w:rFonts w:ascii="Times New Roman" w:eastAsia="Times New Roman" w:hAnsi="Times New Roman" w:cs="Times New Roman" w:hint="default"/>
        <w:b/>
        <w:bCs/>
        <w:i w:val="0"/>
        <w:iCs w:val="0"/>
        <w:spacing w:val="0"/>
        <w:w w:val="100"/>
        <w:sz w:val="28"/>
        <w:szCs w:val="28"/>
        <w:lang w:val="vi" w:eastAsia="en-US" w:bidi="ar-SA"/>
      </w:rPr>
    </w:lvl>
    <w:lvl w:ilvl="1" w:tplc="49C4725A">
      <w:start w:val="1"/>
      <w:numFmt w:val="decimal"/>
      <w:lvlText w:val="%2."/>
      <w:lvlJc w:val="left"/>
      <w:pPr>
        <w:ind w:left="564" w:hanging="280"/>
      </w:pPr>
      <w:rPr>
        <w:rFonts w:ascii="Times New Roman" w:eastAsia="Times New Roman" w:hAnsi="Times New Roman" w:cs="Times New Roman" w:hint="default"/>
        <w:b/>
        <w:bCs/>
        <w:i w:val="0"/>
        <w:iCs w:val="0"/>
        <w:spacing w:val="0"/>
        <w:w w:val="100"/>
        <w:sz w:val="28"/>
        <w:szCs w:val="28"/>
        <w:lang w:val="vi" w:eastAsia="en-US" w:bidi="ar-SA"/>
      </w:rPr>
    </w:lvl>
    <w:lvl w:ilvl="2" w:tplc="70D29234">
      <w:numFmt w:val="bullet"/>
      <w:lvlText w:val="•"/>
      <w:lvlJc w:val="left"/>
      <w:pPr>
        <w:ind w:left="1608" w:hanging="280"/>
      </w:pPr>
      <w:rPr>
        <w:rFonts w:hint="default"/>
        <w:lang w:val="vi" w:eastAsia="en-US" w:bidi="ar-SA"/>
      </w:rPr>
    </w:lvl>
    <w:lvl w:ilvl="3" w:tplc="3F2E3856">
      <w:numFmt w:val="bullet"/>
      <w:lvlText w:val="•"/>
      <w:lvlJc w:val="left"/>
      <w:pPr>
        <w:ind w:left="2577" w:hanging="280"/>
      </w:pPr>
      <w:rPr>
        <w:rFonts w:hint="default"/>
        <w:lang w:val="vi" w:eastAsia="en-US" w:bidi="ar-SA"/>
      </w:rPr>
    </w:lvl>
    <w:lvl w:ilvl="4" w:tplc="B63245F4">
      <w:numFmt w:val="bullet"/>
      <w:lvlText w:val="•"/>
      <w:lvlJc w:val="left"/>
      <w:pPr>
        <w:ind w:left="3545" w:hanging="280"/>
      </w:pPr>
      <w:rPr>
        <w:rFonts w:hint="default"/>
        <w:lang w:val="vi" w:eastAsia="en-US" w:bidi="ar-SA"/>
      </w:rPr>
    </w:lvl>
    <w:lvl w:ilvl="5" w:tplc="162A95FC">
      <w:numFmt w:val="bullet"/>
      <w:lvlText w:val="•"/>
      <w:lvlJc w:val="left"/>
      <w:pPr>
        <w:ind w:left="4514" w:hanging="280"/>
      </w:pPr>
      <w:rPr>
        <w:rFonts w:hint="default"/>
        <w:lang w:val="vi" w:eastAsia="en-US" w:bidi="ar-SA"/>
      </w:rPr>
    </w:lvl>
    <w:lvl w:ilvl="6" w:tplc="72F8F1F8">
      <w:numFmt w:val="bullet"/>
      <w:lvlText w:val="•"/>
      <w:lvlJc w:val="left"/>
      <w:pPr>
        <w:ind w:left="5482" w:hanging="280"/>
      </w:pPr>
      <w:rPr>
        <w:rFonts w:hint="default"/>
        <w:lang w:val="vi" w:eastAsia="en-US" w:bidi="ar-SA"/>
      </w:rPr>
    </w:lvl>
    <w:lvl w:ilvl="7" w:tplc="7A6E2BD8">
      <w:numFmt w:val="bullet"/>
      <w:lvlText w:val="•"/>
      <w:lvlJc w:val="left"/>
      <w:pPr>
        <w:ind w:left="6451" w:hanging="280"/>
      </w:pPr>
      <w:rPr>
        <w:rFonts w:hint="default"/>
        <w:lang w:val="vi" w:eastAsia="en-US" w:bidi="ar-SA"/>
      </w:rPr>
    </w:lvl>
    <w:lvl w:ilvl="8" w:tplc="542A4772">
      <w:numFmt w:val="bullet"/>
      <w:lvlText w:val="•"/>
      <w:lvlJc w:val="left"/>
      <w:pPr>
        <w:ind w:left="7419" w:hanging="280"/>
      </w:pPr>
      <w:rPr>
        <w:rFonts w:hint="default"/>
        <w:lang w:val="vi" w:eastAsia="en-US" w:bidi="ar-SA"/>
      </w:rPr>
    </w:lvl>
  </w:abstractNum>
  <w:abstractNum w:abstractNumId="1" w15:restartNumberingAfterBreak="0">
    <w:nsid w:val="51B71EC3"/>
    <w:multiLevelType w:val="hybridMultilevel"/>
    <w:tmpl w:val="C05C04F0"/>
    <w:lvl w:ilvl="0" w:tplc="B22E25D0">
      <w:numFmt w:val="bullet"/>
      <w:lvlText w:val="-"/>
      <w:lvlJc w:val="left"/>
      <w:pPr>
        <w:ind w:left="140" w:hanging="140"/>
      </w:pPr>
      <w:rPr>
        <w:rFonts w:ascii="Times New Roman" w:eastAsia="Times New Roman" w:hAnsi="Times New Roman" w:cs="Times New Roman" w:hint="default"/>
        <w:spacing w:val="0"/>
        <w:w w:val="100"/>
        <w:lang w:val="vi" w:eastAsia="en-US" w:bidi="ar-SA"/>
      </w:rPr>
    </w:lvl>
    <w:lvl w:ilvl="1" w:tplc="1BD87E50">
      <w:numFmt w:val="bullet"/>
      <w:lvlText w:val="•"/>
      <w:lvlJc w:val="left"/>
      <w:pPr>
        <w:ind w:left="494" w:hanging="140"/>
      </w:pPr>
      <w:rPr>
        <w:rFonts w:hint="default"/>
        <w:lang w:val="vi" w:eastAsia="en-US" w:bidi="ar-SA"/>
      </w:rPr>
    </w:lvl>
    <w:lvl w:ilvl="2" w:tplc="4E8E0C12">
      <w:numFmt w:val="bullet"/>
      <w:lvlText w:val="•"/>
      <w:lvlJc w:val="left"/>
      <w:pPr>
        <w:ind w:left="848" w:hanging="140"/>
      </w:pPr>
      <w:rPr>
        <w:rFonts w:hint="default"/>
        <w:lang w:val="vi" w:eastAsia="en-US" w:bidi="ar-SA"/>
      </w:rPr>
    </w:lvl>
    <w:lvl w:ilvl="3" w:tplc="685C21C0">
      <w:numFmt w:val="bullet"/>
      <w:lvlText w:val="•"/>
      <w:lvlJc w:val="left"/>
      <w:pPr>
        <w:ind w:left="1201" w:hanging="140"/>
      </w:pPr>
      <w:rPr>
        <w:rFonts w:hint="default"/>
        <w:lang w:val="vi" w:eastAsia="en-US" w:bidi="ar-SA"/>
      </w:rPr>
    </w:lvl>
    <w:lvl w:ilvl="4" w:tplc="125EE14A">
      <w:numFmt w:val="bullet"/>
      <w:lvlText w:val="•"/>
      <w:lvlJc w:val="left"/>
      <w:pPr>
        <w:ind w:left="1555" w:hanging="140"/>
      </w:pPr>
      <w:rPr>
        <w:rFonts w:hint="default"/>
        <w:lang w:val="vi" w:eastAsia="en-US" w:bidi="ar-SA"/>
      </w:rPr>
    </w:lvl>
    <w:lvl w:ilvl="5" w:tplc="57C202CC">
      <w:numFmt w:val="bullet"/>
      <w:lvlText w:val="•"/>
      <w:lvlJc w:val="left"/>
      <w:pPr>
        <w:ind w:left="1909" w:hanging="140"/>
      </w:pPr>
      <w:rPr>
        <w:rFonts w:hint="default"/>
        <w:lang w:val="vi" w:eastAsia="en-US" w:bidi="ar-SA"/>
      </w:rPr>
    </w:lvl>
    <w:lvl w:ilvl="6" w:tplc="8BFCDD92">
      <w:numFmt w:val="bullet"/>
      <w:lvlText w:val="•"/>
      <w:lvlJc w:val="left"/>
      <w:pPr>
        <w:ind w:left="2263" w:hanging="140"/>
      </w:pPr>
      <w:rPr>
        <w:rFonts w:hint="default"/>
        <w:lang w:val="vi" w:eastAsia="en-US" w:bidi="ar-SA"/>
      </w:rPr>
    </w:lvl>
    <w:lvl w:ilvl="7" w:tplc="E6304114">
      <w:numFmt w:val="bullet"/>
      <w:lvlText w:val="•"/>
      <w:lvlJc w:val="left"/>
      <w:pPr>
        <w:ind w:left="2617" w:hanging="140"/>
      </w:pPr>
      <w:rPr>
        <w:rFonts w:hint="default"/>
        <w:lang w:val="vi" w:eastAsia="en-US" w:bidi="ar-SA"/>
      </w:rPr>
    </w:lvl>
    <w:lvl w:ilvl="8" w:tplc="FB7ED022">
      <w:numFmt w:val="bullet"/>
      <w:lvlText w:val="•"/>
      <w:lvlJc w:val="left"/>
      <w:pPr>
        <w:ind w:left="2971" w:hanging="140"/>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32C6"/>
    <w:rsid w:val="00227ED0"/>
    <w:rsid w:val="002432C6"/>
    <w:rsid w:val="00310A6A"/>
    <w:rsid w:val="004138FB"/>
    <w:rsid w:val="00460812"/>
    <w:rsid w:val="004825EC"/>
    <w:rsid w:val="005E50DD"/>
    <w:rsid w:val="00757284"/>
    <w:rsid w:val="00805352"/>
    <w:rsid w:val="008D10D0"/>
    <w:rsid w:val="00BB4B44"/>
    <w:rsid w:val="00BD1ED9"/>
    <w:rsid w:val="00C06543"/>
    <w:rsid w:val="00DB2E88"/>
    <w:rsid w:val="00E61DE9"/>
    <w:rsid w:val="00EA6AC8"/>
    <w:rsid w:val="00EB015E"/>
    <w:rsid w:val="00F8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96CC"/>
  <w15:docId w15:val="{38FD7A03-8281-4002-9A83-564646DC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jc w:val="both"/>
      <w:outlineLvl w:val="0"/>
    </w:pPr>
    <w:rPr>
      <w:b/>
      <w:bCs/>
      <w:sz w:val="28"/>
      <w:szCs w:val="28"/>
    </w:rPr>
  </w:style>
  <w:style w:type="paragraph" w:styleId="Heading2">
    <w:name w:val="heading 2"/>
    <w:basedOn w:val="Normal"/>
    <w:uiPriority w:val="9"/>
    <w:unhideWhenUsed/>
    <w:qFormat/>
    <w:pPr>
      <w:spacing w:before="120"/>
      <w:ind w:left="634"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right="282" w:firstLine="353"/>
      <w:jc w:val="both"/>
    </w:pPr>
    <w:rPr>
      <w:sz w:val="28"/>
      <w:szCs w:val="28"/>
    </w:rPr>
  </w:style>
  <w:style w:type="paragraph" w:styleId="ListParagraph">
    <w:name w:val="List Paragraph"/>
    <w:basedOn w:val="Normal"/>
    <w:uiPriority w:val="1"/>
    <w:qFormat/>
    <w:pPr>
      <w:spacing w:before="120"/>
      <w:ind w:left="634" w:hanging="2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Administrator</cp:lastModifiedBy>
  <cp:revision>14</cp:revision>
  <dcterms:created xsi:type="dcterms:W3CDTF">2026-03-13T03:54:00Z</dcterms:created>
  <dcterms:modified xsi:type="dcterms:W3CDTF">2026-03-13T04:30:00Z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Office Word</vt:lpwstr>
  </property>
  <property fmtid="{D5CDD505-2E9C-101B-9397-08002B2CF9AE}" pid="4" name="LastSaved">
    <vt:filetime>2026-03-13T00:00:00Z</vt:filetime>
  </property>
  <property fmtid="{D5CDD505-2E9C-101B-9397-08002B2CF9AE}" pid="5" name="Producer">
    <vt:lpwstr>䅳灯獥⹗潲摳⁦潲⁊慶愠ㄵ⸸⸰⸰㬠浯摩晩敤⁵獩湧⁩呥硴′⸱⸷⁢礠ㅔ㍘�; modified using eSignature™ 1.0.1.1</vt:lpwstr>
  </property>
</Properties>
</file>